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7081F" w:rsidRDefault="00340DE0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40D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4pt;margin-top:-17.35pt;width:259pt;height:82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7316" w:rsidRPr="006D68B1" w:rsidRDefault="00537316" w:rsidP="00184823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>
                    <w:t>вленность (профиль) программы 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EE0066" w:rsidRPr="00371907">
                    <w:t>27.03.2023 № 51</w:t>
                  </w:r>
                  <w:bookmarkEnd w:id="0"/>
                </w:p>
                <w:p w:rsidR="00537316" w:rsidRPr="00641D51" w:rsidRDefault="0053731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7081F" w:rsidRDefault="00D1753D" w:rsidP="005B77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7081F" w:rsidRDefault="0057071E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7081F" w:rsidRDefault="007C277B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081F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07081F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07081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7081F" w:rsidRDefault="007C277B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7081F" w:rsidRDefault="00340DE0" w:rsidP="005B77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0DE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7316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7316" w:rsidRPr="00C94464" w:rsidRDefault="005373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E006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2075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E006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7081F" w:rsidRDefault="00C94464" w:rsidP="005B77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7081F" w:rsidRDefault="00D1753D" w:rsidP="005B77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7081F" w:rsidRDefault="00C94464" w:rsidP="005B77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7081F" w:rsidRDefault="007C277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7081F" w:rsidRDefault="00951F6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7081F" w:rsidRDefault="007C277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7081F" w:rsidRDefault="00951F6B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7081F" w:rsidRDefault="00DF1076" w:rsidP="005B77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081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708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7081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7081F" w:rsidRDefault="007F4B97" w:rsidP="005B77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7081F" w:rsidRDefault="00980F8A" w:rsidP="005B772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7081F">
        <w:rPr>
          <w:b/>
          <w:bCs/>
          <w:caps/>
          <w:sz w:val="32"/>
          <w:szCs w:val="32"/>
        </w:rPr>
        <w:t>бух</w:t>
      </w:r>
      <w:r w:rsidR="002B3F30" w:rsidRPr="0007081F">
        <w:rPr>
          <w:b/>
          <w:bCs/>
          <w:caps/>
          <w:sz w:val="32"/>
          <w:szCs w:val="32"/>
        </w:rPr>
        <w:t>галтерс</w:t>
      </w:r>
      <w:r w:rsidR="0087179C" w:rsidRPr="0007081F">
        <w:rPr>
          <w:b/>
          <w:bCs/>
          <w:caps/>
          <w:sz w:val="32"/>
          <w:szCs w:val="32"/>
        </w:rPr>
        <w:t>кИЙ УЧЕТ В КРЕДИТНЫХ ОРГАНИЗАЦИях</w:t>
      </w:r>
    </w:p>
    <w:p w:rsidR="005669CB" w:rsidRPr="00EE0066" w:rsidRDefault="002B3F30" w:rsidP="005B7720">
      <w:pPr>
        <w:widowControl/>
        <w:autoSpaceDN/>
        <w:jc w:val="center"/>
        <w:rPr>
          <w:bCs/>
          <w:sz w:val="24"/>
          <w:szCs w:val="24"/>
        </w:rPr>
      </w:pPr>
      <w:r w:rsidRPr="000F0070">
        <w:rPr>
          <w:bCs/>
          <w:sz w:val="24"/>
          <w:szCs w:val="24"/>
        </w:rPr>
        <w:t>Б1.В.0</w:t>
      </w:r>
      <w:r w:rsidRPr="00EE0066">
        <w:rPr>
          <w:bCs/>
          <w:sz w:val="24"/>
          <w:szCs w:val="24"/>
        </w:rPr>
        <w:t>5</w:t>
      </w:r>
    </w:p>
    <w:p w:rsidR="00980F8A" w:rsidRPr="0007081F" w:rsidRDefault="00980F8A" w:rsidP="005B77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7081F" w:rsidRDefault="00591B36" w:rsidP="005B77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7081F" w:rsidRDefault="00591B36" w:rsidP="005B77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081F">
        <w:rPr>
          <w:rFonts w:eastAsia="Courier New"/>
          <w:sz w:val="24"/>
          <w:szCs w:val="24"/>
          <w:lang w:bidi="ru-RU"/>
        </w:rPr>
        <w:t>)</w:t>
      </w: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07081F">
        <w:rPr>
          <w:rFonts w:eastAsia="Courier New"/>
          <w:b/>
          <w:sz w:val="24"/>
          <w:szCs w:val="24"/>
          <w:lang w:bidi="ru-RU"/>
        </w:rPr>
        <w:t>38.03.01</w:t>
      </w:r>
      <w:r w:rsidRPr="0007081F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07081F">
        <w:rPr>
          <w:rFonts w:eastAsia="Courier New"/>
          <w:b/>
          <w:sz w:val="24"/>
          <w:szCs w:val="24"/>
          <w:lang w:bidi="ru-RU"/>
        </w:rPr>
        <w:t>Экономика</w:t>
      </w:r>
      <w:r w:rsidRPr="0007081F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7081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081F">
        <w:rPr>
          <w:rFonts w:eastAsia="Courier New"/>
          <w:sz w:val="24"/>
          <w:szCs w:val="24"/>
          <w:lang w:bidi="ru-RU"/>
        </w:rPr>
        <w:t>)</w:t>
      </w:r>
      <w:r w:rsidRPr="0007081F">
        <w:rPr>
          <w:rFonts w:eastAsia="Courier New"/>
          <w:sz w:val="24"/>
          <w:szCs w:val="24"/>
          <w:lang w:bidi="ru-RU"/>
        </w:rPr>
        <w:cr/>
      </w:r>
    </w:p>
    <w:p w:rsidR="007C277B" w:rsidRPr="0007081F" w:rsidRDefault="00A76E53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081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B5CE7" w:rsidRPr="0007081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07081F">
        <w:rPr>
          <w:rFonts w:eastAsia="Courier New"/>
          <w:sz w:val="24"/>
          <w:szCs w:val="24"/>
          <w:lang w:bidi="ru-RU"/>
        </w:rPr>
        <w:t>»</w:t>
      </w: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7081F" w:rsidRDefault="007C277B" w:rsidP="005B77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E280D" w:rsidRPr="0007081F" w:rsidRDefault="002E280D" w:rsidP="005B77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7081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600419" w:rsidRPr="0007081F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</w:p>
    <w:p w:rsidR="00600419" w:rsidRPr="0007081F" w:rsidRDefault="00600419" w:rsidP="005B7720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80D" w:rsidRPr="0007081F" w:rsidRDefault="002E280D" w:rsidP="005B77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081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0066" w:rsidRPr="00E72370" w:rsidRDefault="00EE0066" w:rsidP="00EE006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E0066" w:rsidRPr="00371907" w:rsidRDefault="00EE0066" w:rsidP="00EE006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6541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F6541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2075C" w:rsidRDefault="00B2075C" w:rsidP="00B2075C"/>
    <w:p w:rsidR="002E280D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075C" w:rsidRPr="0007081F" w:rsidRDefault="00B2075C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280D" w:rsidRPr="0007081F" w:rsidRDefault="002E280D" w:rsidP="005B7720">
      <w:pPr>
        <w:suppressAutoHyphens/>
        <w:contextualSpacing/>
        <w:rPr>
          <w:sz w:val="24"/>
          <w:szCs w:val="24"/>
        </w:rPr>
      </w:pPr>
      <w:r w:rsidRPr="0007081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EE0066">
        <w:rPr>
          <w:sz w:val="24"/>
          <w:szCs w:val="24"/>
        </w:rPr>
        <w:t>Омск 2023</w:t>
      </w:r>
    </w:p>
    <w:p w:rsidR="002E280D" w:rsidRPr="0007081F" w:rsidRDefault="002E280D" w:rsidP="005B7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081F">
        <w:rPr>
          <w:sz w:val="24"/>
          <w:szCs w:val="24"/>
        </w:rPr>
        <w:br w:type="page"/>
      </w:r>
    </w:p>
    <w:p w:rsidR="00B2075C" w:rsidRPr="003410A4" w:rsidRDefault="00B2075C" w:rsidP="00B2075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EE0066">
        <w:rPr>
          <w:sz w:val="28"/>
          <w:szCs w:val="28"/>
        </w:rPr>
        <w:t xml:space="preserve">кафедры экономики и управления </w:t>
      </w:r>
    </w:p>
    <w:p w:rsidR="00B2075C" w:rsidRPr="003410A4" w:rsidRDefault="00B2075C" w:rsidP="00B2075C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EE006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75C" w:rsidRPr="003410A4" w:rsidRDefault="00B2075C" w:rsidP="00B2075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EE006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07081F" w:rsidRDefault="002E280D" w:rsidP="005B77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081F">
        <w:rPr>
          <w:spacing w:val="-3"/>
          <w:sz w:val="24"/>
          <w:szCs w:val="24"/>
          <w:lang w:eastAsia="en-US"/>
        </w:rPr>
        <w:br w:type="page"/>
      </w:r>
      <w:r w:rsidR="00DF1076" w:rsidRPr="0007081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7081F" w:rsidRDefault="00DF1076" w:rsidP="005B77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Наименован</w:t>
            </w:r>
            <w:r w:rsidR="004A68C9" w:rsidRPr="0007081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pacing w:val="4"/>
                <w:sz w:val="24"/>
                <w:szCs w:val="24"/>
              </w:rPr>
            </w:pPr>
            <w:r w:rsidRPr="0007081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7081F">
              <w:rPr>
                <w:sz w:val="24"/>
                <w:szCs w:val="24"/>
              </w:rPr>
              <w:t xml:space="preserve">для </w:t>
            </w:r>
            <w:r w:rsidRPr="0007081F">
              <w:rPr>
                <w:sz w:val="24"/>
                <w:szCs w:val="24"/>
              </w:rPr>
              <w:t>самостоятельной р</w:t>
            </w:r>
            <w:r w:rsidR="004A68C9" w:rsidRPr="0007081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Методические указания для обу</w:t>
            </w:r>
            <w:r w:rsidR="004A68C9" w:rsidRPr="0007081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7081F" w:rsidTr="00330957">
        <w:tc>
          <w:tcPr>
            <w:tcW w:w="562" w:type="dxa"/>
            <w:hideMark/>
          </w:tcPr>
          <w:p w:rsidR="005C20F0" w:rsidRPr="0007081F" w:rsidRDefault="002E280D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07081F" w:rsidRDefault="005C20F0" w:rsidP="005B7720">
            <w:pPr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7081F" w:rsidRDefault="005C20F0" w:rsidP="005B7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7081F" w:rsidRDefault="001A6533" w:rsidP="005B7720">
      <w:pPr>
        <w:rPr>
          <w:b/>
          <w:sz w:val="24"/>
          <w:szCs w:val="24"/>
        </w:rPr>
      </w:pPr>
    </w:p>
    <w:p w:rsidR="00DF1076" w:rsidRPr="0007081F" w:rsidRDefault="00DF1076" w:rsidP="005B7720">
      <w:pPr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br w:type="page"/>
      </w:r>
    </w:p>
    <w:p w:rsidR="002933E5" w:rsidRPr="0007081F" w:rsidRDefault="002933E5" w:rsidP="005B772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7081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7081F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7081F" w:rsidRDefault="002933E5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081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00419" w:rsidRPr="00B2075C" w:rsidRDefault="00600419" w:rsidP="00B2075C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), </w:t>
      </w:r>
      <w:r w:rsidRPr="00B2075C">
        <w:rPr>
          <w:sz w:val="24"/>
          <w:szCs w:val="24"/>
        </w:rPr>
        <w:t xml:space="preserve">утвержденного Приказом </w:t>
      </w:r>
      <w:proofErr w:type="spellStart"/>
      <w:r w:rsidRPr="00B2075C">
        <w:rPr>
          <w:sz w:val="24"/>
          <w:szCs w:val="24"/>
        </w:rPr>
        <w:t>Минобрнауки</w:t>
      </w:r>
      <w:proofErr w:type="spellEnd"/>
      <w:r w:rsidRPr="00B2075C">
        <w:rPr>
          <w:sz w:val="24"/>
          <w:szCs w:val="24"/>
        </w:rPr>
        <w:t xml:space="preserve"> России от 12.11.2015 N 1327 (зарегистрирован в Минюсте России 30.11.2015 N 39906) (далее - ФГОС ВО, Федеральный государственный образовательный стандарт высшего образования);</w:t>
      </w:r>
    </w:p>
    <w:p w:rsidR="00B2075C" w:rsidRPr="00B2075C" w:rsidRDefault="00B2075C" w:rsidP="00B2075C">
      <w:pPr>
        <w:ind w:firstLine="709"/>
        <w:jc w:val="both"/>
        <w:rPr>
          <w:sz w:val="24"/>
          <w:szCs w:val="24"/>
        </w:rPr>
      </w:pPr>
      <w:r w:rsidRPr="00B2075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075C">
        <w:rPr>
          <w:sz w:val="24"/>
          <w:szCs w:val="24"/>
        </w:rPr>
        <w:t>бакалавриата</w:t>
      </w:r>
      <w:proofErr w:type="spellEnd"/>
      <w:r w:rsidRPr="00B2075C">
        <w:rPr>
          <w:sz w:val="24"/>
          <w:szCs w:val="24"/>
        </w:rPr>
        <w:t xml:space="preserve">, программам </w:t>
      </w:r>
      <w:proofErr w:type="spellStart"/>
      <w:r w:rsidRPr="00B2075C">
        <w:rPr>
          <w:sz w:val="24"/>
          <w:szCs w:val="24"/>
        </w:rPr>
        <w:t>специалитета</w:t>
      </w:r>
      <w:proofErr w:type="spellEnd"/>
      <w:r w:rsidRPr="00B2075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2075C">
        <w:rPr>
          <w:b/>
          <w:sz w:val="24"/>
          <w:szCs w:val="24"/>
          <w:lang w:eastAsia="en-US"/>
        </w:rPr>
        <w:t>Омская гуманитарная академия</w:t>
      </w:r>
      <w:r w:rsidRPr="00B2075C">
        <w:rPr>
          <w:sz w:val="24"/>
          <w:szCs w:val="24"/>
          <w:lang w:eastAsia="en-US"/>
        </w:rPr>
        <w:t>» (</w:t>
      </w:r>
      <w:r w:rsidRPr="00B2075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2075C">
        <w:rPr>
          <w:i/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>):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2075C" w:rsidRPr="00B2075C" w:rsidRDefault="00B2075C" w:rsidP="00B207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75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2075C">
        <w:rPr>
          <w:sz w:val="24"/>
          <w:szCs w:val="24"/>
          <w:lang w:eastAsia="en-US"/>
        </w:rPr>
        <w:t>бакалавриата</w:t>
      </w:r>
      <w:proofErr w:type="spellEnd"/>
      <w:r w:rsidRPr="00B2075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2075C">
        <w:rPr>
          <w:sz w:val="24"/>
          <w:szCs w:val="24"/>
          <w:lang w:eastAsia="en-US"/>
        </w:rPr>
        <w:t>ОмГА</w:t>
      </w:r>
      <w:proofErr w:type="spellEnd"/>
      <w:r w:rsidRPr="00B2075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280D" w:rsidRPr="0007081F" w:rsidRDefault="00C80681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081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081F">
        <w:rPr>
          <w:sz w:val="24"/>
          <w:szCs w:val="24"/>
          <w:lang w:eastAsia="en-US"/>
        </w:rPr>
        <w:t>бакалавриата</w:t>
      </w:r>
      <w:proofErr w:type="spellEnd"/>
      <w:r w:rsidRPr="0007081F">
        <w:rPr>
          <w:sz w:val="24"/>
          <w:szCs w:val="24"/>
          <w:lang w:eastAsia="en-US"/>
        </w:rPr>
        <w:t xml:space="preserve"> </w:t>
      </w:r>
      <w:r w:rsidRPr="0007081F">
        <w:rPr>
          <w:sz w:val="24"/>
          <w:szCs w:val="24"/>
        </w:rPr>
        <w:t xml:space="preserve">по направлению подготовки </w:t>
      </w:r>
      <w:r w:rsidRPr="0007081F">
        <w:rPr>
          <w:b/>
          <w:sz w:val="24"/>
          <w:szCs w:val="24"/>
        </w:rPr>
        <w:t xml:space="preserve">38.03.01 Экономика </w:t>
      </w:r>
      <w:r w:rsidRPr="0007081F">
        <w:rPr>
          <w:sz w:val="24"/>
          <w:szCs w:val="24"/>
        </w:rPr>
        <w:t xml:space="preserve">(уровень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>), направленность (профиль) програм</w:t>
      </w:r>
      <w:r w:rsidR="001A2AE5" w:rsidRPr="0007081F">
        <w:rPr>
          <w:sz w:val="24"/>
          <w:szCs w:val="24"/>
        </w:rPr>
        <w:t>мы «Финансы и кредит</w:t>
      </w:r>
      <w:r w:rsidRPr="0007081F">
        <w:rPr>
          <w:sz w:val="24"/>
          <w:szCs w:val="24"/>
        </w:rPr>
        <w:t xml:space="preserve">»; </w:t>
      </w:r>
      <w:r w:rsidRPr="0007081F">
        <w:rPr>
          <w:sz w:val="24"/>
          <w:szCs w:val="24"/>
          <w:lang w:eastAsia="en-US"/>
        </w:rPr>
        <w:t xml:space="preserve">форма обучения – очная) </w:t>
      </w:r>
      <w:r w:rsidR="002E280D" w:rsidRPr="0007081F">
        <w:rPr>
          <w:sz w:val="24"/>
          <w:szCs w:val="24"/>
          <w:lang w:eastAsia="en-US"/>
        </w:rPr>
        <w:t xml:space="preserve">на </w:t>
      </w:r>
      <w:bookmarkStart w:id="1" w:name="_Hlk132615181"/>
      <w:r w:rsidR="00EE006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2E280D" w:rsidRPr="0007081F" w:rsidRDefault="00C80681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081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по направлению подготовки </w:t>
      </w:r>
      <w:r w:rsidRPr="0007081F">
        <w:rPr>
          <w:b/>
          <w:sz w:val="24"/>
          <w:szCs w:val="24"/>
        </w:rPr>
        <w:t>38.03.01 Экономика</w:t>
      </w:r>
      <w:r w:rsidRPr="0007081F">
        <w:rPr>
          <w:sz w:val="24"/>
          <w:szCs w:val="24"/>
        </w:rPr>
        <w:t xml:space="preserve"> (уровень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), направленность (профиль) программы </w:t>
      </w:r>
      <w:r w:rsidR="004F60F7" w:rsidRPr="0007081F">
        <w:rPr>
          <w:sz w:val="24"/>
          <w:szCs w:val="24"/>
        </w:rPr>
        <w:t>«Финансы и кредит</w:t>
      </w:r>
      <w:r w:rsidRPr="0007081F">
        <w:rPr>
          <w:sz w:val="24"/>
          <w:szCs w:val="24"/>
        </w:rPr>
        <w:t xml:space="preserve">»; форма обучения – заочная </w:t>
      </w:r>
      <w:r w:rsidR="002E280D" w:rsidRPr="0007081F">
        <w:rPr>
          <w:sz w:val="24"/>
          <w:szCs w:val="24"/>
          <w:lang w:eastAsia="en-US"/>
        </w:rPr>
        <w:t xml:space="preserve">на </w:t>
      </w:r>
      <w:r w:rsidR="00EE006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E280D" w:rsidRPr="0007081F">
        <w:rPr>
          <w:sz w:val="24"/>
          <w:szCs w:val="24"/>
          <w:lang w:eastAsia="en-US"/>
        </w:rPr>
        <w:t>;</w:t>
      </w:r>
    </w:p>
    <w:p w:rsidR="00A76E53" w:rsidRPr="0007081F" w:rsidRDefault="00A76E53" w:rsidP="005B77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081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7081F">
        <w:rPr>
          <w:b/>
          <w:bCs/>
          <w:sz w:val="24"/>
          <w:szCs w:val="24"/>
        </w:rPr>
        <w:t>Б1.</w:t>
      </w:r>
      <w:r w:rsidR="00980F8A" w:rsidRPr="0007081F">
        <w:rPr>
          <w:b/>
          <w:bCs/>
          <w:sz w:val="24"/>
          <w:szCs w:val="24"/>
        </w:rPr>
        <w:t>В</w:t>
      </w:r>
      <w:r w:rsidR="000B40A9" w:rsidRPr="0007081F">
        <w:rPr>
          <w:b/>
          <w:bCs/>
          <w:sz w:val="24"/>
          <w:szCs w:val="24"/>
        </w:rPr>
        <w:t>.</w:t>
      </w:r>
      <w:r w:rsidR="002B3F30" w:rsidRPr="0007081F">
        <w:rPr>
          <w:b/>
          <w:bCs/>
          <w:sz w:val="24"/>
          <w:szCs w:val="24"/>
        </w:rPr>
        <w:t>05</w:t>
      </w:r>
      <w:r w:rsidR="00B24D45" w:rsidRPr="0007081F">
        <w:rPr>
          <w:b/>
          <w:bCs/>
          <w:sz w:val="24"/>
          <w:szCs w:val="24"/>
        </w:rPr>
        <w:t xml:space="preserve"> </w:t>
      </w:r>
      <w:r w:rsidR="00980F8A" w:rsidRPr="0007081F">
        <w:rPr>
          <w:b/>
          <w:sz w:val="24"/>
          <w:szCs w:val="24"/>
        </w:rPr>
        <w:t>«Бух</w:t>
      </w:r>
      <w:r w:rsidR="002B3F30" w:rsidRPr="0007081F">
        <w:rPr>
          <w:b/>
          <w:sz w:val="24"/>
          <w:szCs w:val="24"/>
        </w:rPr>
        <w:t>галтерс</w:t>
      </w:r>
      <w:r w:rsidR="00D03C47">
        <w:rPr>
          <w:b/>
          <w:sz w:val="24"/>
          <w:szCs w:val="24"/>
        </w:rPr>
        <w:t>кий учет в кредитных организациях</w:t>
      </w:r>
      <w:r w:rsidR="00980F8A" w:rsidRPr="0007081F">
        <w:rPr>
          <w:b/>
          <w:sz w:val="24"/>
          <w:szCs w:val="24"/>
        </w:rPr>
        <w:t>»</w:t>
      </w:r>
      <w:r w:rsidR="000B40A9" w:rsidRPr="0007081F">
        <w:rPr>
          <w:b/>
          <w:sz w:val="24"/>
          <w:szCs w:val="24"/>
        </w:rPr>
        <w:t xml:space="preserve"> в</w:t>
      </w:r>
      <w:r w:rsidRPr="0007081F">
        <w:rPr>
          <w:b/>
          <w:sz w:val="24"/>
          <w:szCs w:val="24"/>
        </w:rPr>
        <w:t xml:space="preserve"> тече</w:t>
      </w:r>
      <w:r w:rsidR="009F4070" w:rsidRPr="0007081F">
        <w:rPr>
          <w:b/>
          <w:sz w:val="24"/>
          <w:szCs w:val="24"/>
        </w:rPr>
        <w:t>ние 20</w:t>
      </w:r>
      <w:r w:rsidR="00EE0066">
        <w:rPr>
          <w:b/>
          <w:sz w:val="24"/>
          <w:szCs w:val="24"/>
        </w:rPr>
        <w:t>23</w:t>
      </w:r>
      <w:r w:rsidRPr="0007081F">
        <w:rPr>
          <w:b/>
          <w:sz w:val="24"/>
          <w:szCs w:val="24"/>
        </w:rPr>
        <w:t>/2</w:t>
      </w:r>
      <w:r w:rsidR="009F4070" w:rsidRPr="0007081F">
        <w:rPr>
          <w:b/>
          <w:sz w:val="24"/>
          <w:szCs w:val="24"/>
        </w:rPr>
        <w:t>0</w:t>
      </w:r>
      <w:r w:rsidR="00EE0066">
        <w:rPr>
          <w:b/>
          <w:sz w:val="24"/>
          <w:szCs w:val="24"/>
        </w:rPr>
        <w:t>24</w:t>
      </w:r>
      <w:r w:rsidRPr="0007081F">
        <w:rPr>
          <w:b/>
          <w:sz w:val="24"/>
          <w:szCs w:val="24"/>
        </w:rPr>
        <w:t xml:space="preserve"> учебного года:</w:t>
      </w:r>
    </w:p>
    <w:p w:rsidR="00A76E53" w:rsidRPr="0007081F" w:rsidRDefault="00A76E53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по направлению подготовки </w:t>
      </w:r>
      <w:r w:rsidR="000B40A9" w:rsidRPr="0007081F">
        <w:rPr>
          <w:b/>
          <w:sz w:val="24"/>
          <w:szCs w:val="24"/>
        </w:rPr>
        <w:t>38.03.01 Экономика</w:t>
      </w:r>
      <w:r w:rsidR="000B40A9" w:rsidRPr="0007081F">
        <w:rPr>
          <w:sz w:val="24"/>
          <w:szCs w:val="24"/>
        </w:rPr>
        <w:t xml:space="preserve"> </w:t>
      </w:r>
      <w:r w:rsidR="009F4070" w:rsidRPr="0007081F">
        <w:rPr>
          <w:sz w:val="24"/>
          <w:szCs w:val="24"/>
        </w:rPr>
        <w:t xml:space="preserve">(уровень </w:t>
      </w:r>
      <w:proofErr w:type="spellStart"/>
      <w:r w:rsidR="009F4070" w:rsidRPr="0007081F">
        <w:rPr>
          <w:sz w:val="24"/>
          <w:szCs w:val="24"/>
        </w:rPr>
        <w:t>бакалавриата</w:t>
      </w:r>
      <w:proofErr w:type="spellEnd"/>
      <w:r w:rsidR="009F4070" w:rsidRPr="0007081F">
        <w:rPr>
          <w:sz w:val="24"/>
          <w:szCs w:val="24"/>
        </w:rPr>
        <w:t xml:space="preserve">), направленность (профиль) программы </w:t>
      </w:r>
      <w:r w:rsidR="004F60F7" w:rsidRPr="0007081F">
        <w:rPr>
          <w:b/>
          <w:sz w:val="24"/>
          <w:szCs w:val="24"/>
        </w:rPr>
        <w:t>«Финансы и кредит</w:t>
      </w:r>
      <w:r w:rsidR="000B40A9" w:rsidRPr="0007081F">
        <w:rPr>
          <w:b/>
          <w:sz w:val="24"/>
          <w:szCs w:val="24"/>
        </w:rPr>
        <w:t>»</w:t>
      </w:r>
      <w:r w:rsidRPr="0007081F">
        <w:rPr>
          <w:sz w:val="24"/>
          <w:szCs w:val="24"/>
        </w:rPr>
        <w:t xml:space="preserve">; </w:t>
      </w:r>
      <w:r w:rsidR="002E280D" w:rsidRPr="0007081F">
        <w:rPr>
          <w:sz w:val="24"/>
          <w:szCs w:val="24"/>
        </w:rPr>
        <w:t xml:space="preserve">вид учебной деятельности – программа прикладного </w:t>
      </w:r>
      <w:proofErr w:type="spellStart"/>
      <w:r w:rsidR="002E280D" w:rsidRPr="0007081F">
        <w:rPr>
          <w:sz w:val="24"/>
          <w:szCs w:val="24"/>
        </w:rPr>
        <w:t>бакалавриата</w:t>
      </w:r>
      <w:proofErr w:type="spellEnd"/>
      <w:r w:rsidR="002E280D" w:rsidRPr="0007081F">
        <w:rPr>
          <w:sz w:val="24"/>
          <w:szCs w:val="24"/>
        </w:rPr>
        <w:t xml:space="preserve">; виды профессиональной деятельности: </w:t>
      </w:r>
      <w:r w:rsidR="00D10562" w:rsidRPr="0007081F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2E280D" w:rsidRPr="0007081F">
        <w:rPr>
          <w:sz w:val="24"/>
          <w:szCs w:val="24"/>
        </w:rPr>
        <w:t>;</w:t>
      </w:r>
      <w:r w:rsidRPr="0007081F">
        <w:rPr>
          <w:sz w:val="24"/>
          <w:szCs w:val="24"/>
        </w:rPr>
        <w:t xml:space="preserve"> </w:t>
      </w:r>
      <w:r w:rsidR="009F4070" w:rsidRPr="0007081F">
        <w:rPr>
          <w:sz w:val="24"/>
          <w:szCs w:val="24"/>
        </w:rPr>
        <w:t>очная и заочная формы</w:t>
      </w:r>
      <w:r w:rsidRPr="0007081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80F8A" w:rsidRPr="0007081F">
        <w:rPr>
          <w:sz w:val="24"/>
          <w:szCs w:val="24"/>
        </w:rPr>
        <w:t>«Бухгалтерская финансовая отчетность»</w:t>
      </w:r>
      <w:r w:rsidRPr="0007081F">
        <w:rPr>
          <w:sz w:val="24"/>
          <w:szCs w:val="24"/>
        </w:rPr>
        <w:t xml:space="preserve"> в тече</w:t>
      </w:r>
      <w:r w:rsidR="009F4070" w:rsidRPr="0007081F">
        <w:rPr>
          <w:sz w:val="24"/>
          <w:szCs w:val="24"/>
        </w:rPr>
        <w:t>ние 20</w:t>
      </w:r>
      <w:r w:rsidR="00EE0066">
        <w:rPr>
          <w:sz w:val="24"/>
          <w:szCs w:val="24"/>
        </w:rPr>
        <w:t>23</w:t>
      </w:r>
      <w:r w:rsidR="009F4070" w:rsidRPr="0007081F">
        <w:rPr>
          <w:sz w:val="24"/>
          <w:szCs w:val="24"/>
        </w:rPr>
        <w:t>/20</w:t>
      </w:r>
      <w:r w:rsidR="00EE0066">
        <w:rPr>
          <w:sz w:val="24"/>
          <w:szCs w:val="24"/>
        </w:rPr>
        <w:t>24</w:t>
      </w:r>
      <w:r w:rsidRPr="0007081F">
        <w:rPr>
          <w:sz w:val="24"/>
          <w:szCs w:val="24"/>
        </w:rPr>
        <w:t xml:space="preserve"> учебного года.</w:t>
      </w:r>
    </w:p>
    <w:p w:rsidR="002933E5" w:rsidRPr="0007081F" w:rsidRDefault="002933E5" w:rsidP="005B7720">
      <w:pPr>
        <w:suppressAutoHyphens/>
        <w:jc w:val="both"/>
        <w:rPr>
          <w:sz w:val="24"/>
          <w:szCs w:val="24"/>
        </w:rPr>
      </w:pPr>
    </w:p>
    <w:p w:rsidR="00BB70FB" w:rsidRPr="0007081F" w:rsidRDefault="007F4B97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7081F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07081F">
        <w:rPr>
          <w:rFonts w:ascii="Times New Roman" w:hAnsi="Times New Roman"/>
          <w:b/>
          <w:bCs/>
          <w:sz w:val="24"/>
          <w:szCs w:val="24"/>
        </w:rPr>
        <w:t>Б1.В.0</w:t>
      </w:r>
      <w:r w:rsidR="0054224F" w:rsidRPr="0007081F">
        <w:rPr>
          <w:rFonts w:ascii="Times New Roman" w:hAnsi="Times New Roman"/>
          <w:b/>
          <w:bCs/>
          <w:sz w:val="24"/>
          <w:szCs w:val="24"/>
        </w:rPr>
        <w:t>5</w:t>
      </w:r>
      <w:r w:rsidR="00980F8A" w:rsidRPr="0007081F">
        <w:rPr>
          <w:b/>
          <w:bCs/>
          <w:sz w:val="24"/>
          <w:szCs w:val="24"/>
        </w:rPr>
        <w:t xml:space="preserve"> </w:t>
      </w:r>
      <w:r w:rsidR="00980F8A" w:rsidRPr="0007081F">
        <w:rPr>
          <w:rFonts w:ascii="Times New Roman" w:hAnsi="Times New Roman"/>
          <w:b/>
          <w:sz w:val="24"/>
          <w:szCs w:val="24"/>
        </w:rPr>
        <w:t>«Бух</w:t>
      </w:r>
      <w:r w:rsidR="0054224F" w:rsidRPr="0007081F">
        <w:rPr>
          <w:rFonts w:ascii="Times New Roman" w:hAnsi="Times New Roman"/>
          <w:b/>
          <w:sz w:val="24"/>
          <w:szCs w:val="24"/>
        </w:rPr>
        <w:t>галтерский учет в кредитных организаци</w:t>
      </w:r>
      <w:r w:rsidR="00D03C47">
        <w:rPr>
          <w:rFonts w:ascii="Times New Roman" w:hAnsi="Times New Roman"/>
          <w:b/>
          <w:sz w:val="24"/>
          <w:szCs w:val="24"/>
        </w:rPr>
        <w:t>ях</w:t>
      </w:r>
      <w:r w:rsidR="00980F8A" w:rsidRPr="0007081F">
        <w:rPr>
          <w:rFonts w:ascii="Times New Roman" w:hAnsi="Times New Roman"/>
          <w:b/>
          <w:sz w:val="24"/>
          <w:szCs w:val="24"/>
        </w:rPr>
        <w:t>»</w:t>
      </w:r>
    </w:p>
    <w:p w:rsidR="007F4B97" w:rsidRPr="0007081F" w:rsidRDefault="007F4B97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07081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7081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07081F" w:rsidRDefault="002B6C87" w:rsidP="005B772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7081F">
        <w:rPr>
          <w:sz w:val="24"/>
          <w:szCs w:val="24"/>
        </w:rPr>
        <w:t xml:space="preserve">38.03.01 Экономика (уровень </w:t>
      </w:r>
      <w:proofErr w:type="spellStart"/>
      <w:r w:rsidR="000B40A9" w:rsidRPr="0007081F">
        <w:rPr>
          <w:sz w:val="24"/>
          <w:szCs w:val="24"/>
        </w:rPr>
        <w:t>бакалавриата</w:t>
      </w:r>
      <w:proofErr w:type="spellEnd"/>
      <w:r w:rsidR="000B40A9" w:rsidRPr="0007081F">
        <w:rPr>
          <w:sz w:val="24"/>
          <w:szCs w:val="24"/>
        </w:rPr>
        <w:t xml:space="preserve">), </w:t>
      </w:r>
      <w:r w:rsidR="00600419" w:rsidRPr="0007081F">
        <w:rPr>
          <w:sz w:val="24"/>
          <w:szCs w:val="24"/>
        </w:rPr>
        <w:t xml:space="preserve">утвержденного Приказом </w:t>
      </w:r>
      <w:proofErr w:type="spellStart"/>
      <w:r w:rsidR="00600419" w:rsidRPr="0007081F">
        <w:rPr>
          <w:sz w:val="24"/>
          <w:szCs w:val="24"/>
        </w:rPr>
        <w:t>Минобрнауки</w:t>
      </w:r>
      <w:proofErr w:type="spellEnd"/>
      <w:r w:rsidR="00600419" w:rsidRPr="0007081F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600419" w:rsidRPr="0007081F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600419" w:rsidRPr="0007081F">
        <w:rPr>
          <w:rFonts w:eastAsia="Calibri"/>
          <w:i/>
          <w:sz w:val="24"/>
          <w:szCs w:val="24"/>
          <w:lang w:eastAsia="en-US"/>
        </w:rPr>
        <w:t>далее - ОПОП</w:t>
      </w:r>
      <w:r w:rsidR="00600419" w:rsidRPr="0007081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7081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7081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07081F" w:rsidRDefault="0033546E" w:rsidP="005B77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80F8A" w:rsidRPr="0007081F">
        <w:rPr>
          <w:rFonts w:eastAsia="Calibri"/>
          <w:b/>
          <w:sz w:val="24"/>
          <w:szCs w:val="24"/>
          <w:lang w:eastAsia="en-US"/>
        </w:rPr>
        <w:t>«Бух</w:t>
      </w:r>
      <w:r w:rsidR="00D61B19" w:rsidRPr="0007081F">
        <w:rPr>
          <w:rFonts w:eastAsia="Calibri"/>
          <w:b/>
          <w:sz w:val="24"/>
          <w:szCs w:val="24"/>
          <w:lang w:eastAsia="en-US"/>
        </w:rPr>
        <w:t>галтерс</w:t>
      </w:r>
      <w:r w:rsidR="00D03C47">
        <w:rPr>
          <w:rFonts w:eastAsia="Calibri"/>
          <w:b/>
          <w:sz w:val="24"/>
          <w:szCs w:val="24"/>
          <w:lang w:eastAsia="en-US"/>
        </w:rPr>
        <w:t>кий учет в кредитных организациях</w:t>
      </w:r>
      <w:r w:rsidR="00980F8A" w:rsidRPr="0007081F">
        <w:rPr>
          <w:rFonts w:eastAsia="Calibri"/>
          <w:b/>
          <w:sz w:val="24"/>
          <w:szCs w:val="24"/>
          <w:lang w:eastAsia="en-US"/>
        </w:rPr>
        <w:t>»</w:t>
      </w:r>
      <w:r w:rsidR="00BB6C9A" w:rsidRPr="0007081F">
        <w:rPr>
          <w:rFonts w:eastAsia="Calibri"/>
          <w:sz w:val="24"/>
          <w:szCs w:val="24"/>
          <w:lang w:eastAsia="en-US"/>
        </w:rPr>
        <w:t xml:space="preserve"> </w:t>
      </w:r>
      <w:r w:rsidRPr="0007081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7081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5"/>
        <w:gridCol w:w="5630"/>
      </w:tblGrid>
      <w:tr w:rsidR="00793F01" w:rsidRPr="0007081F" w:rsidTr="00EA0761">
        <w:tc>
          <w:tcPr>
            <w:tcW w:w="2376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7081F" w:rsidRDefault="00793F01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80D" w:rsidRPr="0007081F" w:rsidTr="00EA0761">
        <w:tc>
          <w:tcPr>
            <w:tcW w:w="2376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способность</w:t>
            </w:r>
            <w:r w:rsidR="00520FCD">
              <w:rPr>
                <w:sz w:val="24"/>
                <w:szCs w:val="24"/>
              </w:rPr>
              <w:t>ю</w:t>
            </w:r>
            <w:r w:rsidRPr="0007081F">
              <w:rPr>
                <w:sz w:val="24"/>
                <w:szCs w:val="24"/>
              </w:rPr>
              <w:t xml:space="preserve"> </w:t>
            </w:r>
            <w:r w:rsidRPr="0007081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0" w:type="dxa"/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07081F">
              <w:rPr>
                <w:bCs/>
                <w:sz w:val="24"/>
                <w:szCs w:val="24"/>
              </w:rPr>
              <w:t>денежных средств</w:t>
            </w:r>
            <w:r w:rsidRPr="0007081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07081F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07081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07081F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07081F">
              <w:rPr>
                <w:sz w:val="24"/>
                <w:szCs w:val="24"/>
              </w:rPr>
              <w:t>;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07081F">
              <w:rPr>
                <w:sz w:val="24"/>
                <w:szCs w:val="24"/>
              </w:rPr>
              <w:t>;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07081F">
              <w:rPr>
                <w:sz w:val="24"/>
                <w:szCs w:val="24"/>
              </w:rPr>
              <w:t>.</w:t>
            </w:r>
          </w:p>
        </w:tc>
      </w:tr>
      <w:tr w:rsidR="002E280D" w:rsidRPr="0007081F" w:rsidTr="00EA07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 xml:space="preserve">способностью организовывать и осуществлять налоговый учет и </w:t>
            </w:r>
            <w:r w:rsidRPr="0007081F">
              <w:rPr>
                <w:sz w:val="24"/>
                <w:szCs w:val="24"/>
              </w:rPr>
              <w:lastRenderedPageBreak/>
              <w:t>налоговое планирование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правовую сущность и функции налогов,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основные принципы налогообложения</w:t>
            </w: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осуществлять налоговый учет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применять методы налогового планирования</w:t>
            </w:r>
          </w:p>
          <w:p w:rsidR="002E280D" w:rsidRPr="0007081F" w:rsidRDefault="002E280D" w:rsidP="005B772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навыками налогового учета</w:t>
            </w:r>
          </w:p>
          <w:p w:rsidR="002E280D" w:rsidRPr="0007081F" w:rsidRDefault="002E280D" w:rsidP="005B772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методами налогового планирования</w:t>
            </w:r>
          </w:p>
        </w:tc>
      </w:tr>
    </w:tbl>
    <w:p w:rsidR="00D10562" w:rsidRPr="0007081F" w:rsidRDefault="00D10562" w:rsidP="005B772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7081F" w:rsidRDefault="00C33468" w:rsidP="005B772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81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7081F" w:rsidRDefault="007F4B97" w:rsidP="005B772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sz w:val="24"/>
          <w:szCs w:val="24"/>
        </w:rPr>
        <w:t xml:space="preserve">Дисциплина </w:t>
      </w:r>
      <w:r w:rsidR="006B5903" w:rsidRPr="0007081F">
        <w:rPr>
          <w:b/>
          <w:bCs/>
          <w:sz w:val="24"/>
          <w:szCs w:val="24"/>
        </w:rPr>
        <w:t xml:space="preserve">Б1.В.05 </w:t>
      </w:r>
      <w:r w:rsidR="00980F8A" w:rsidRPr="0007081F">
        <w:rPr>
          <w:b/>
          <w:sz w:val="24"/>
          <w:szCs w:val="24"/>
        </w:rPr>
        <w:t>«Бухгалтерск</w:t>
      </w:r>
      <w:r w:rsidR="00D10562" w:rsidRPr="0007081F">
        <w:rPr>
          <w:b/>
          <w:sz w:val="24"/>
          <w:szCs w:val="24"/>
        </w:rPr>
        <w:t>ий учет в кредитных организациях</w:t>
      </w:r>
      <w:r w:rsidR="00980F8A" w:rsidRPr="0007081F">
        <w:rPr>
          <w:b/>
          <w:sz w:val="24"/>
          <w:szCs w:val="24"/>
        </w:rPr>
        <w:t>»</w:t>
      </w:r>
      <w:r w:rsidRPr="0007081F">
        <w:rPr>
          <w:sz w:val="24"/>
          <w:szCs w:val="24"/>
        </w:rPr>
        <w:t xml:space="preserve"> </w:t>
      </w:r>
      <w:r w:rsidRPr="0007081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07081F">
        <w:rPr>
          <w:rFonts w:eastAsia="Calibri"/>
          <w:sz w:val="24"/>
          <w:szCs w:val="24"/>
          <w:lang w:eastAsia="en-US"/>
        </w:rPr>
        <w:t xml:space="preserve">вариативной </w:t>
      </w:r>
      <w:r w:rsidRPr="0007081F">
        <w:rPr>
          <w:rFonts w:eastAsia="Calibri"/>
          <w:sz w:val="24"/>
          <w:szCs w:val="24"/>
          <w:lang w:eastAsia="en-US"/>
        </w:rPr>
        <w:t xml:space="preserve">части </w:t>
      </w:r>
      <w:r w:rsidR="00600419" w:rsidRPr="0007081F">
        <w:rPr>
          <w:rFonts w:eastAsia="Calibri"/>
          <w:sz w:val="24"/>
          <w:szCs w:val="24"/>
          <w:lang w:eastAsia="en-US"/>
        </w:rPr>
        <w:t>блока Б</w:t>
      </w:r>
      <w:r w:rsidR="00027D2C" w:rsidRPr="0007081F">
        <w:rPr>
          <w:rFonts w:eastAsia="Calibri"/>
          <w:sz w:val="24"/>
          <w:szCs w:val="24"/>
          <w:lang w:eastAsia="en-US"/>
        </w:rPr>
        <w:t>1</w:t>
      </w:r>
      <w:r w:rsidR="00600419" w:rsidRPr="0007081F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979"/>
        <w:gridCol w:w="2464"/>
        <w:gridCol w:w="1185"/>
      </w:tblGrid>
      <w:tr w:rsidR="00705FB5" w:rsidRPr="0007081F" w:rsidTr="00D10562">
        <w:tc>
          <w:tcPr>
            <w:tcW w:w="1196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7081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747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07081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81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7081F" w:rsidTr="00D10562">
        <w:tc>
          <w:tcPr>
            <w:tcW w:w="1196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7081F" w:rsidTr="00D10562">
        <w:tc>
          <w:tcPr>
            <w:tcW w:w="1196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7081F" w:rsidRDefault="00705FB5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7081F" w:rsidTr="00D10562">
        <w:tc>
          <w:tcPr>
            <w:tcW w:w="1196" w:type="dxa"/>
            <w:vAlign w:val="center"/>
          </w:tcPr>
          <w:p w:rsidR="00DA3FFC" w:rsidRPr="0007081F" w:rsidRDefault="001F3561" w:rsidP="005B77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bCs/>
                <w:sz w:val="24"/>
                <w:szCs w:val="24"/>
              </w:rPr>
              <w:t>Б1.</w:t>
            </w:r>
            <w:r w:rsidR="006B5903" w:rsidRPr="0007081F">
              <w:rPr>
                <w:bCs/>
                <w:sz w:val="24"/>
                <w:szCs w:val="24"/>
              </w:rPr>
              <w:t>В</w:t>
            </w:r>
            <w:r w:rsidRPr="0007081F">
              <w:rPr>
                <w:bCs/>
                <w:sz w:val="24"/>
                <w:szCs w:val="24"/>
              </w:rPr>
              <w:t>.</w:t>
            </w:r>
            <w:r w:rsidR="006B5903" w:rsidRPr="000708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47" w:type="dxa"/>
            <w:vAlign w:val="center"/>
          </w:tcPr>
          <w:p w:rsidR="00DA3FFC" w:rsidRPr="0007081F" w:rsidRDefault="006B5903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Бухгалтерск</w:t>
            </w:r>
            <w:r w:rsidR="00ED50A0" w:rsidRPr="0007081F">
              <w:rPr>
                <w:sz w:val="24"/>
                <w:szCs w:val="24"/>
              </w:rPr>
              <w:t>ий учет в кредитных организациях</w:t>
            </w:r>
          </w:p>
        </w:tc>
        <w:tc>
          <w:tcPr>
            <w:tcW w:w="2979" w:type="dxa"/>
            <w:vAlign w:val="center"/>
          </w:tcPr>
          <w:p w:rsidR="006B5903" w:rsidRPr="0007081F" w:rsidRDefault="0057071E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520FCD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07081F">
              <w:rPr>
                <w:sz w:val="24"/>
                <w:szCs w:val="24"/>
              </w:rPr>
              <w:t xml:space="preserve">: </w:t>
            </w:r>
            <w:r w:rsidR="006B5903" w:rsidRPr="0007081F">
              <w:rPr>
                <w:sz w:val="24"/>
                <w:szCs w:val="24"/>
              </w:rPr>
              <w:t>Бухгалтерский учет и анализ,</w:t>
            </w:r>
          </w:p>
          <w:p w:rsidR="00ED50A0" w:rsidRPr="0007081F" w:rsidRDefault="00537316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Макроэкономика</w:t>
            </w:r>
          </w:p>
          <w:p w:rsidR="00F40FEC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Математический анализ</w:t>
            </w:r>
          </w:p>
        </w:tc>
        <w:tc>
          <w:tcPr>
            <w:tcW w:w="2464" w:type="dxa"/>
            <w:vAlign w:val="center"/>
          </w:tcPr>
          <w:p w:rsidR="00ED50A0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Деньги, кредит, банки,</w:t>
            </w:r>
          </w:p>
          <w:p w:rsidR="00ED50A0" w:rsidRPr="0007081F" w:rsidRDefault="00ED50A0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sz w:val="24"/>
                <w:szCs w:val="24"/>
              </w:rPr>
              <w:t>Финансы</w:t>
            </w:r>
          </w:p>
          <w:p w:rsidR="009907C6" w:rsidRPr="0007081F" w:rsidRDefault="009907C6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07081F" w:rsidRDefault="002B6C87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2E280D" w:rsidRPr="0007081F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D50A0" w:rsidRPr="0007081F" w:rsidRDefault="00D952F5" w:rsidP="005B7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D50A0" w:rsidRPr="0007081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E280D" w:rsidRPr="0007081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D02EB8" w:rsidRPr="0007081F" w:rsidRDefault="00D02EB8" w:rsidP="005B772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7081F" w:rsidRDefault="007F4B97" w:rsidP="005B77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7081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7081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</w:p>
    <w:p w:rsidR="00BB6C9A" w:rsidRPr="0007081F" w:rsidRDefault="00BB6C9A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D50A0" w:rsidRPr="0007081F">
        <w:rPr>
          <w:rFonts w:eastAsia="Calibri"/>
          <w:sz w:val="24"/>
          <w:szCs w:val="24"/>
          <w:lang w:eastAsia="en-US"/>
        </w:rPr>
        <w:t>3</w:t>
      </w:r>
      <w:r w:rsidRPr="0007081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D50A0" w:rsidRPr="0007081F">
        <w:rPr>
          <w:rFonts w:eastAsia="Calibri"/>
          <w:sz w:val="24"/>
          <w:szCs w:val="24"/>
          <w:lang w:eastAsia="en-US"/>
        </w:rPr>
        <w:t>10</w:t>
      </w:r>
      <w:r w:rsidR="00D952F5" w:rsidRPr="0007081F">
        <w:rPr>
          <w:rFonts w:eastAsia="Calibri"/>
          <w:sz w:val="24"/>
          <w:szCs w:val="24"/>
          <w:lang w:eastAsia="en-US"/>
        </w:rPr>
        <w:t>8</w:t>
      </w:r>
      <w:r w:rsidRPr="0007081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7081F" w:rsidRDefault="00FB05DD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Из них</w:t>
      </w:r>
      <w:r w:rsidRPr="0007081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7081F" w:rsidRDefault="00A32A5F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7081F" w:rsidRDefault="00240A81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7081F" w:rsidRDefault="0047633A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07081F" w:rsidTr="00330957">
        <w:tc>
          <w:tcPr>
            <w:tcW w:w="4365" w:type="dxa"/>
          </w:tcPr>
          <w:p w:rsidR="0047633A" w:rsidRPr="0007081F" w:rsidRDefault="0047633A" w:rsidP="005B77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7081F" w:rsidRDefault="0047633A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7081F" w:rsidTr="00330957">
        <w:tc>
          <w:tcPr>
            <w:tcW w:w="4365" w:type="dxa"/>
            <w:vAlign w:val="center"/>
          </w:tcPr>
          <w:p w:rsidR="00A32A5F" w:rsidRPr="0007081F" w:rsidRDefault="00A32A5F" w:rsidP="005B772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07081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952F5"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07081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7081F" w:rsidRDefault="00ED50A0" w:rsidP="005B77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81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07081F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07081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07081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0708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07081F" w:rsidRDefault="00A32A5F" w:rsidP="005B77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7081F" w:rsidRDefault="0047572F" w:rsidP="005B772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7081F">
        <w:rPr>
          <w:b/>
          <w:sz w:val="24"/>
          <w:szCs w:val="24"/>
        </w:rPr>
        <w:t xml:space="preserve">5. </w:t>
      </w:r>
      <w:r w:rsidR="0047633A" w:rsidRPr="0007081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7081F" w:rsidRDefault="007F4B97" w:rsidP="005B772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7081F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 xml:space="preserve">Семестр </w:t>
            </w:r>
            <w:r w:rsidR="00D952F5"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7081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7081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7081F" w:rsidRDefault="00DA489D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B95" w:rsidRPr="0007081F" w:rsidRDefault="0094149E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47B95" w:rsidRPr="0007081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в коммерческом банке. Аналитический и синтетический учет</w:t>
            </w:r>
          </w:p>
          <w:p w:rsidR="0094149E" w:rsidRPr="0007081F" w:rsidRDefault="0094149E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07081F" w:rsidRDefault="0094149E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747B95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94149E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747B95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0D4D8B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</w:t>
            </w:r>
            <w:r w:rsidR="00747B95" w:rsidRPr="0007081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07081F" w:rsidRDefault="002F49D6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07081F" w:rsidRDefault="0094149E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07081F" w:rsidRDefault="0094149E" w:rsidP="00671A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07081F" w:rsidRDefault="0094149E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07081F" w:rsidRDefault="0094149E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lastRenderedPageBreak/>
              <w:t>Тема 2. Порядок учета и отражения операций по формированию уставного капитала коммерческого банка и других фондов банка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EA0761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>Тема 3. Учет расчетных операций. Учет кассовых операций. Учет депозитных операций</w:t>
            </w:r>
            <w:r w:rsidRPr="00070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4. Учет долговых обязательств банка. Учет кредитных операций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5. Учет операций с ценными бумагами. Учет операций с иностранной валютой. Учет имущества коммерческих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6. Учет доходов, расходов и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sz w:val="24"/>
                <w:szCs w:val="24"/>
              </w:rPr>
            </w:pPr>
            <w:r w:rsidRPr="0007081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jc w:val="center"/>
              <w:rPr>
                <w:i/>
                <w:iCs/>
                <w:sz w:val="24"/>
                <w:szCs w:val="24"/>
              </w:rPr>
            </w:pPr>
            <w:r w:rsidRPr="000708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081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Контроль (</w:t>
            </w:r>
            <w:r w:rsidR="00747B95" w:rsidRPr="0007081F">
              <w:rPr>
                <w:sz w:val="22"/>
                <w:szCs w:val="22"/>
              </w:rPr>
              <w:t>зачет</w:t>
            </w:r>
            <w:r w:rsidRPr="0007081F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Итого с </w:t>
            </w:r>
            <w:r w:rsidR="009614AE" w:rsidRPr="0007081F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07081F" w:rsidRDefault="00B44FF6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07081F" w:rsidRDefault="00747B95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</w:t>
            </w:r>
            <w:r w:rsidR="002D59FF" w:rsidRPr="0007081F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DA489D" w:rsidRPr="0007081F" w:rsidRDefault="00DA489D" w:rsidP="005B77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7081F" w:rsidRDefault="00DA489D" w:rsidP="005B77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7081F" w:rsidRDefault="0011477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 xml:space="preserve">5.2. </w:t>
      </w:r>
      <w:r w:rsidR="007F4B97" w:rsidRPr="0007081F">
        <w:rPr>
          <w:b/>
          <w:sz w:val="24"/>
          <w:szCs w:val="24"/>
        </w:rPr>
        <w:t xml:space="preserve">Тематический план для </w:t>
      </w:r>
      <w:r w:rsidR="00586FAD" w:rsidRPr="0007081F">
        <w:rPr>
          <w:b/>
          <w:sz w:val="24"/>
          <w:szCs w:val="24"/>
        </w:rPr>
        <w:t>за</w:t>
      </w:r>
      <w:r w:rsidR="007F4B97" w:rsidRPr="0007081F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07081F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Наименование </w:t>
            </w:r>
            <w:r w:rsidR="007865CB" w:rsidRPr="0007081F">
              <w:rPr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7081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7081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7081F" w:rsidRDefault="00114770" w:rsidP="005B7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>Тема 1. Основы бухгалтерского учета в коммерческом банке. Аналитический и синтетический учет</w:t>
            </w:r>
          </w:p>
          <w:p w:rsidR="00671A0C" w:rsidRPr="0007081F" w:rsidRDefault="00671A0C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2. Порядок учета и отражения операций по формированию уставного капитала коммерческого банка и других фондов банка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1F">
              <w:rPr>
                <w:rFonts w:ascii="Times New Roman" w:hAnsi="Times New Roman" w:cs="Times New Roman"/>
                <w:sz w:val="24"/>
                <w:szCs w:val="24"/>
              </w:rPr>
              <w:t>Тема 3. Учет расчетных операций. Учет кассовых операций. Учет депозитных операций</w:t>
            </w:r>
            <w:r w:rsidRPr="00070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A0C" w:rsidRPr="0007081F" w:rsidRDefault="00671A0C" w:rsidP="005B7720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4. Учет долговых обязательств банка. Учет кредитных операций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t>Тема 5. Учет операций с ценными бумагами. Учет операций с иностранной валютой. Учет имущества коммерческих банков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jc w:val="both"/>
              <w:rPr>
                <w:sz w:val="24"/>
                <w:szCs w:val="24"/>
              </w:rPr>
            </w:pPr>
            <w:r w:rsidRPr="0007081F">
              <w:rPr>
                <w:sz w:val="24"/>
                <w:szCs w:val="24"/>
              </w:rPr>
              <w:lastRenderedPageBreak/>
              <w:t>Тема 6. Учет доходов, расходов и финансовых результатов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71A0C" w:rsidRPr="0007081F" w:rsidTr="00671A0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1A0C" w:rsidRPr="0007081F" w:rsidRDefault="00671A0C" w:rsidP="00C105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 xml:space="preserve">В т.ч. в </w:t>
            </w:r>
            <w:proofErr w:type="spellStart"/>
            <w:r w:rsidRPr="0007081F">
              <w:rPr>
                <w:sz w:val="22"/>
                <w:szCs w:val="22"/>
              </w:rPr>
              <w:t>интеракт</w:t>
            </w:r>
            <w:proofErr w:type="spellEnd"/>
            <w:r w:rsidRPr="0007081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1A0C" w:rsidRPr="0007081F" w:rsidRDefault="00671A0C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081F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781C8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07081F">
              <w:rPr>
                <w:sz w:val="22"/>
                <w:szCs w:val="22"/>
              </w:rPr>
              <w:t>Контроль (зачет)</w:t>
            </w:r>
            <w:bookmarkEnd w:id="2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451079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81C80" w:rsidRPr="0007081F" w:rsidTr="00671A0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07081F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7081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1C80" w:rsidRPr="0007081F" w:rsidRDefault="00781C80" w:rsidP="005B77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7081F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7071E" w:rsidRPr="0007081F" w:rsidRDefault="0057071E" w:rsidP="005B7720">
      <w:pPr>
        <w:ind w:firstLine="709"/>
        <w:jc w:val="both"/>
        <w:rPr>
          <w:b/>
          <w:i/>
          <w:sz w:val="15"/>
          <w:szCs w:val="15"/>
        </w:rPr>
      </w:pPr>
      <w:r w:rsidRPr="0007081F">
        <w:rPr>
          <w:b/>
          <w:i/>
          <w:sz w:val="15"/>
          <w:szCs w:val="15"/>
        </w:rPr>
        <w:t>* Примечания: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7081F">
        <w:rPr>
          <w:b/>
          <w:sz w:val="15"/>
          <w:szCs w:val="15"/>
        </w:rPr>
        <w:t>«Бухгалтерский учет в кредитных организациях»</w:t>
      </w:r>
      <w:r w:rsidRPr="0007081F">
        <w:rPr>
          <w:sz w:val="15"/>
          <w:szCs w:val="15"/>
        </w:rPr>
        <w:t xml:space="preserve"> согласно требованиям </w:t>
      </w:r>
      <w:r w:rsidRPr="0007081F">
        <w:rPr>
          <w:b/>
          <w:sz w:val="15"/>
          <w:szCs w:val="15"/>
        </w:rPr>
        <w:t>частей 3-5 статьи 13, статьи 30, пункта 3 части 1 статьи 34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r w:rsidRPr="0007081F">
        <w:rPr>
          <w:b/>
          <w:sz w:val="15"/>
          <w:szCs w:val="15"/>
        </w:rPr>
        <w:t>пунктов 16, 38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7081F">
        <w:rPr>
          <w:sz w:val="15"/>
          <w:szCs w:val="15"/>
        </w:rPr>
        <w:t>работуобучающихся</w:t>
      </w:r>
      <w:proofErr w:type="spellEnd"/>
      <w:r w:rsidRPr="0007081F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7081F">
        <w:rPr>
          <w:sz w:val="15"/>
          <w:szCs w:val="15"/>
        </w:rPr>
        <w:t>всоответствии</w:t>
      </w:r>
      <w:proofErr w:type="spellEnd"/>
      <w:r w:rsidRPr="0007081F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081F">
        <w:rPr>
          <w:b/>
          <w:sz w:val="15"/>
          <w:szCs w:val="15"/>
        </w:rPr>
        <w:t>статьи 79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r w:rsidRPr="0007081F">
        <w:rPr>
          <w:b/>
          <w:sz w:val="15"/>
          <w:szCs w:val="15"/>
        </w:rPr>
        <w:t>раздела III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7081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7081F">
        <w:rPr>
          <w:sz w:val="15"/>
          <w:szCs w:val="15"/>
        </w:rPr>
        <w:t>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7081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7081F">
        <w:rPr>
          <w:sz w:val="15"/>
          <w:szCs w:val="15"/>
        </w:rPr>
        <w:t xml:space="preserve">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r w:rsidRPr="0007081F">
        <w:rPr>
          <w:b/>
          <w:sz w:val="15"/>
          <w:szCs w:val="15"/>
        </w:rPr>
        <w:t>пункта 20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7081F">
        <w:rPr>
          <w:sz w:val="15"/>
          <w:szCs w:val="15"/>
        </w:rPr>
        <w:t>обучающихсяобразовательная</w:t>
      </w:r>
      <w:proofErr w:type="spellEnd"/>
      <w:r w:rsidRPr="0007081F">
        <w:rPr>
          <w:sz w:val="15"/>
          <w:szCs w:val="15"/>
        </w:rPr>
        <w:t xml:space="preserve"> организация </w:t>
      </w:r>
      <w:proofErr w:type="spellStart"/>
      <w:r w:rsidRPr="0007081F">
        <w:rPr>
          <w:sz w:val="15"/>
          <w:szCs w:val="15"/>
        </w:rPr>
        <w:t>устанавливаетв</w:t>
      </w:r>
      <w:proofErr w:type="spellEnd"/>
      <w:r w:rsidRPr="0007081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7081F">
        <w:rPr>
          <w:b/>
          <w:sz w:val="15"/>
          <w:szCs w:val="15"/>
        </w:rPr>
        <w:t>частью 5 статьи 5</w:t>
      </w:r>
      <w:r w:rsidRPr="0007081F">
        <w:rPr>
          <w:sz w:val="15"/>
          <w:szCs w:val="15"/>
        </w:rPr>
        <w:t xml:space="preserve"> Федерального закона </w:t>
      </w:r>
      <w:r w:rsidRPr="0007081F">
        <w:rPr>
          <w:b/>
          <w:sz w:val="15"/>
          <w:szCs w:val="15"/>
        </w:rPr>
        <w:t>от 05.05.2014 № 84-ФЗ</w:t>
      </w:r>
      <w:r w:rsidRPr="0007081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7081F">
        <w:rPr>
          <w:sz w:val="15"/>
          <w:szCs w:val="15"/>
        </w:rPr>
        <w:t>городафедерального</w:t>
      </w:r>
      <w:proofErr w:type="spellEnd"/>
      <w:r w:rsidRPr="0007081F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7081F">
        <w:rPr>
          <w:sz w:val="15"/>
          <w:szCs w:val="15"/>
        </w:rPr>
        <w:t>обуча-ющегося</w:t>
      </w:r>
      <w:proofErr w:type="spellEnd"/>
      <w:r w:rsidRPr="0007081F">
        <w:rPr>
          <w:sz w:val="15"/>
          <w:szCs w:val="15"/>
        </w:rPr>
        <w:t>).</w:t>
      </w:r>
    </w:p>
    <w:p w:rsidR="0057071E" w:rsidRPr="0007081F" w:rsidRDefault="0057071E" w:rsidP="005B7720">
      <w:pPr>
        <w:ind w:firstLine="709"/>
        <w:jc w:val="both"/>
        <w:rPr>
          <w:b/>
          <w:sz w:val="15"/>
          <w:szCs w:val="15"/>
        </w:rPr>
      </w:pPr>
      <w:r w:rsidRPr="0007081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7071E" w:rsidRPr="0007081F" w:rsidRDefault="0057071E" w:rsidP="005B7720">
      <w:pPr>
        <w:ind w:firstLine="709"/>
        <w:jc w:val="both"/>
        <w:rPr>
          <w:sz w:val="15"/>
          <w:szCs w:val="15"/>
        </w:rPr>
      </w:pPr>
      <w:r w:rsidRPr="0007081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7081F">
        <w:rPr>
          <w:b/>
          <w:sz w:val="15"/>
          <w:szCs w:val="15"/>
        </w:rPr>
        <w:t>пункта 9 части 1 статьи 33, части 3 статьи 34</w:t>
      </w:r>
      <w:r w:rsidRPr="0007081F">
        <w:rPr>
          <w:sz w:val="15"/>
          <w:szCs w:val="15"/>
        </w:rPr>
        <w:t xml:space="preserve"> Федерального закона Российской Федерации </w:t>
      </w:r>
      <w:r w:rsidRPr="0007081F">
        <w:rPr>
          <w:b/>
          <w:sz w:val="15"/>
          <w:szCs w:val="15"/>
        </w:rPr>
        <w:t>от 29.12.2012 № 273-ФЗ</w:t>
      </w:r>
      <w:r w:rsidRPr="0007081F">
        <w:rPr>
          <w:sz w:val="15"/>
          <w:szCs w:val="15"/>
        </w:rPr>
        <w:t xml:space="preserve"> «Об образовании в Российской Федерации»; </w:t>
      </w:r>
      <w:r w:rsidRPr="0007081F">
        <w:rPr>
          <w:b/>
          <w:sz w:val="15"/>
          <w:szCs w:val="15"/>
        </w:rPr>
        <w:t>пункта 43</w:t>
      </w:r>
      <w:r w:rsidRPr="0007081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081F">
        <w:rPr>
          <w:sz w:val="15"/>
          <w:szCs w:val="15"/>
        </w:rPr>
        <w:t>бакалавриата</w:t>
      </w:r>
      <w:proofErr w:type="spellEnd"/>
      <w:r w:rsidRPr="0007081F">
        <w:rPr>
          <w:sz w:val="15"/>
          <w:szCs w:val="15"/>
        </w:rPr>
        <w:t xml:space="preserve">, программам </w:t>
      </w:r>
      <w:proofErr w:type="spellStart"/>
      <w:r w:rsidRPr="0007081F">
        <w:rPr>
          <w:sz w:val="15"/>
          <w:szCs w:val="15"/>
        </w:rPr>
        <w:t>специалитета</w:t>
      </w:r>
      <w:proofErr w:type="spellEnd"/>
      <w:r w:rsidRPr="0007081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7081F">
        <w:rPr>
          <w:sz w:val="15"/>
          <w:szCs w:val="15"/>
        </w:rPr>
        <w:t>Минобрнауки</w:t>
      </w:r>
      <w:proofErr w:type="spellEnd"/>
      <w:r w:rsidRPr="0007081F">
        <w:rPr>
          <w:sz w:val="15"/>
          <w:szCs w:val="15"/>
        </w:rPr>
        <w:t xml:space="preserve"> России от 05.04.2017 № 301 (</w:t>
      </w:r>
      <w:r w:rsidRPr="0007081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07081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7081F">
        <w:rPr>
          <w:sz w:val="15"/>
          <w:szCs w:val="15"/>
        </w:rPr>
        <w:t>обучающихсяобразовательная</w:t>
      </w:r>
      <w:proofErr w:type="spellEnd"/>
      <w:r w:rsidRPr="0007081F">
        <w:rPr>
          <w:sz w:val="15"/>
          <w:szCs w:val="15"/>
        </w:rPr>
        <w:t xml:space="preserve"> организация </w:t>
      </w:r>
      <w:proofErr w:type="spellStart"/>
      <w:r w:rsidRPr="0007081F">
        <w:rPr>
          <w:sz w:val="15"/>
          <w:szCs w:val="15"/>
        </w:rPr>
        <w:t>устанавливаетв</w:t>
      </w:r>
      <w:proofErr w:type="spellEnd"/>
      <w:r w:rsidRPr="0007081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0520" w:rsidRPr="0007081F" w:rsidRDefault="00940520" w:rsidP="005B7720">
      <w:pPr>
        <w:ind w:firstLine="709"/>
        <w:jc w:val="both"/>
        <w:rPr>
          <w:sz w:val="24"/>
          <w:szCs w:val="24"/>
        </w:rPr>
      </w:pPr>
    </w:p>
    <w:p w:rsidR="003A71E4" w:rsidRPr="0007081F" w:rsidRDefault="007F4B97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5.</w:t>
      </w:r>
      <w:r w:rsidR="00114770" w:rsidRPr="0007081F">
        <w:rPr>
          <w:b/>
          <w:sz w:val="24"/>
          <w:szCs w:val="24"/>
        </w:rPr>
        <w:t>3</w:t>
      </w:r>
      <w:r w:rsidRPr="0007081F">
        <w:rPr>
          <w:b/>
          <w:sz w:val="24"/>
          <w:szCs w:val="24"/>
        </w:rPr>
        <w:t xml:space="preserve"> Содержание дисциплины</w:t>
      </w:r>
    </w:p>
    <w:p w:rsidR="00B14050" w:rsidRPr="0007081F" w:rsidRDefault="00B1405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1. Основы бухгалтерского учета в коммерческом банке. Аналитический и синтетический учет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lastRenderedPageBreak/>
        <w:t>Основные задачи бухгалтерского учета в коммерческом банке. Характеристика основных элементов учетной политики коммерческого банка. Принципы бухгалтерского учета, на которых основаны План счетов и Правила ведения бухгалтерского учета в кредитных организациях. Структура Плана счетов кредитных организаций в РФ. Содержательная характеристика каждого раздела Плана счетов.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применения схемы обозначения лицевых счетов и их нумерации. Порядок ведения аналитического учета и синтетического учета в кредитных организациях. Порядок учета операций в иностранной валюте. Порядок открытия лицевых счетов. Назначение кассовых журналов. Описание структуры баланса коммерческого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2. Порядок учета и отражения операций по формированию уставного капитала коммерческого банка и других фондов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Определение фондов коммерческого банка. Порядок формирования и использования фондов кредитной организации. Порядок учета операций по формированию уставного капитала кредитной организации. Основные нормативные документы, регулирующие порядок формирования и изменения уставного капитала и фондов кредитной организации. Основные бухгалтерские проводки, отражающие создание уставного капитала и фондов кредитной организации.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3. Учет расчетных операций. Учет кассовых операций. Учет депозитных операций.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организации расчетов между банками. Правила открытия корреспондентского счета коммерческого банка в подразделении расчетной сети ЦБ РФ. Режим корреспондентского счета банка в подразделении расчетной сети ЦБ. Характеристика балансовых счетов, на которых ведутся корреспондентские счета банков. Источники пополнения корреспондентского счета банка в подразделении расчетной сети ЦБ РФ. Порядок осуществления платежей с корреспондентского счета коммерческого банка при недостатке средств на счете. Порядок оформления банком экземпляров платежного поручения. Порядок документооборота между банком плательщика и подразделением расчетной сети ЦБ РФ.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Типы корреспондентских счетов, которые могут использоваться для учета взаимных расчетов между коммерческими банками. Порядок установления режима межбанковских корреспондентских счетов и осуществление платежей по этим счетам. Назначение счетов незавершенных расчетов и правила отражения операций по этим счетам. Порядок учета расчетов между филиалами одного коммерческого банка. Документы для открытия расчетного счета и порядок их оформления. Порядок присвоения номера счету, порядок нумерации счетов, реквизиты книги регистрации открытых счетов клиентов. Действующий порядок очередности платежей со счетов клиентов в банке. Порядок подготовки и передачи документов в банк. Случаи закрытия счетов в банке и процедура оформления.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Документооборот по приему наличных денег в кассу банка. Документооборот по приходным и расходным кассовым операциям. Документооборот по выдаче наличных денег из кассы банка. Оформление выдачи аванса кассиру операционной кассы и возврата остатка денежных средств из кассы. Порядок контроля и регистрации расходных кассовых документов. Организация и оформление инкассации денежной выручки.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Организация синтетического и аналитического учета депозитных операций в коммерческих банках. Виды депозитных вкладов, открываемых коммерческими банками, и особенности их бухгалтерского оформления. Аналитический и синтетический учет вкладов граждан в коммерческих банках. Документы, необходимые для получения межбанковского кредита. Документооборот при межбанковских расчетах, документы, на основании которых совершаются расчеты. Порядок создания (списания) обязательных резервов. Бухгалтерские проводки по двум вариантам расчетов: через расчетную сеть РКЦ РФ и посредством прямых корреспондентских отношений.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4. Учет долговых обязательств банка. Учет кредитных операций банков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Бухгалтерские проводки по выпуску, продаже и погашению банковских векселей в срок, досрочно, после срока. Отражение в бухгалтерском учете прибыли или убытки банка от продажи ценных бумаг. Различия в порядке формирования банком резервов под обесценение акций, облигаций и учтенных банком векселей.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аналитического и синтетического учета ссудных операций по выдаче и погашению кредита. Основания переоценки кредита, залога, кредитной линии, резерва на покрытие потерь по ссуде по валютному кредиту. Условия создания резерва на покрытие потерь по предоставленным банком овердрафтам.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документального оформления выдачи и погашения ссуд по овердрафту. Порядок кредитования под вексельные кредиты. Требования к векселям, принимаемым в обеспечение кредита. Факторы, влияющие на размер дисконта при кредитовании и на размер резерва на покрытие потерь по ссудам. Реквизиты в документах на выдачу ссуды, а также документы, с которыми сверяется распоряжение о выдаче кредита. Порядок и очередность погашения просроченных ссуд.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 xml:space="preserve">Бухгалтерские проводки по балансовым и </w:t>
      </w:r>
      <w:proofErr w:type="spellStart"/>
      <w:r w:rsidRPr="0007081F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07081F">
        <w:rPr>
          <w:rFonts w:ascii="Times New Roman" w:hAnsi="Times New Roman" w:cs="Times New Roman"/>
          <w:sz w:val="24"/>
          <w:szCs w:val="24"/>
        </w:rPr>
        <w:t xml:space="preserve"> счетам по выдаче и погашению кредита, начислению резерва на покрытие потерь по ссудам, по учету гарантии. Порядок расчета процентов. Бухгалтерские записи по начислению и оплате процентов по ссуде. Порядок пролонгации ссуд. Оформление бухгалтерских документов. Бухгалтерские проводки по начислению и уплате процентов.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5. Учет операций с ценными бумагами. Учет операций с иностранной валютой. Учет имущества коммерческих банков</w:t>
      </w:r>
      <w:r w:rsidRPr="0007081F">
        <w:rPr>
          <w:rFonts w:ascii="Times New Roman" w:hAnsi="Times New Roman" w:cs="Times New Roman"/>
          <w:b/>
          <w:sz w:val="24"/>
          <w:szCs w:val="24"/>
        </w:rPr>
        <w:tab/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заключения срочной сделки и необходимые документы для ее оформления. Критерии, по которым ведутся записи по счетам аналитического учета в банке-депозитарии. Порядок аналитического учета сделок ДЕПО.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аналитического и синтетического учета операций в иностранной валюте. Порядок регистрации документов валютного контроля. Документы для открытия текущего валютного счета. Правила покупки резидентами - юридическими лицами иностранной валюты на внутреннем валютном рынке. Порядок оформления и сроки совершения банком операций по продаже экспортной выручки клиентов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Определение наличной и срочной сделки. Порядок установления курса покупки и продажи наличной иностранной валюты в пунктах обмена валюты банка. Операции, влияющие на изменение открытой валютной позиции банка.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Аналитический учет хозяйственных материалов. Назначение и порядок ведения операций по балансовому счету 610. Цель, порядок и периодичность проведения инвентаризации материальных ценностей. Порядок оформления результатов инвентаризаций.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1F">
        <w:rPr>
          <w:rFonts w:ascii="Times New Roman" w:hAnsi="Times New Roman" w:cs="Times New Roman"/>
          <w:b/>
          <w:sz w:val="24"/>
          <w:szCs w:val="24"/>
        </w:rPr>
        <w:t>Тема 6. Учет доходов, расходов и финансовых результатов</w:t>
      </w:r>
    </w:p>
    <w:p w:rsidR="00196BF3" w:rsidRPr="0007081F" w:rsidRDefault="00196BF3" w:rsidP="005B772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F">
        <w:rPr>
          <w:rFonts w:ascii="Times New Roman" w:hAnsi="Times New Roman" w:cs="Times New Roman"/>
          <w:sz w:val="24"/>
          <w:szCs w:val="24"/>
        </w:rPr>
        <w:t>Порядок учета и оформления процентных доходов и расходов. Назначение балансовых счетов № 701, 613, 702. Аналитический учет комиссионных доходов банка.</w:t>
      </w:r>
    </w:p>
    <w:p w:rsidR="00570C40" w:rsidRPr="0007081F" w:rsidRDefault="00570C40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7081F" w:rsidRDefault="00F803A3" w:rsidP="005B772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7081F" w:rsidRDefault="003A57B5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B34A8" w:rsidRPr="0007081F">
        <w:rPr>
          <w:rFonts w:ascii="Times New Roman" w:hAnsi="Times New Roman"/>
          <w:sz w:val="24"/>
          <w:szCs w:val="24"/>
        </w:rPr>
        <w:t>Бухгалтерский учет в кредитных организациях</w:t>
      </w:r>
      <w:r w:rsidRPr="0007081F">
        <w:rPr>
          <w:rFonts w:ascii="Times New Roman" w:hAnsi="Times New Roman"/>
          <w:sz w:val="24"/>
          <w:szCs w:val="24"/>
        </w:rPr>
        <w:t>»/</w:t>
      </w:r>
      <w:r w:rsidR="00516F43" w:rsidRPr="0007081F">
        <w:rPr>
          <w:rFonts w:ascii="Times New Roman" w:hAnsi="Times New Roman"/>
          <w:sz w:val="24"/>
          <w:szCs w:val="24"/>
        </w:rPr>
        <w:t xml:space="preserve"> </w:t>
      </w:r>
      <w:r w:rsidR="00C46277" w:rsidRPr="0007081F">
        <w:rPr>
          <w:rFonts w:ascii="Times New Roman" w:hAnsi="Times New Roman"/>
          <w:sz w:val="24"/>
          <w:szCs w:val="24"/>
        </w:rPr>
        <w:t>Л.Н. Гончаренко</w:t>
      </w:r>
      <w:r w:rsidRPr="0007081F">
        <w:rPr>
          <w:rFonts w:ascii="Times New Roman" w:hAnsi="Times New Roman"/>
          <w:sz w:val="24"/>
          <w:szCs w:val="24"/>
        </w:rPr>
        <w:t xml:space="preserve">. </w:t>
      </w:r>
      <w:r w:rsidR="00920199" w:rsidRPr="0007081F">
        <w:rPr>
          <w:rFonts w:ascii="Times New Roman" w:hAnsi="Times New Roman"/>
          <w:sz w:val="24"/>
          <w:szCs w:val="24"/>
        </w:rPr>
        <w:t xml:space="preserve">– Омск: </w:t>
      </w:r>
      <w:r w:rsidRPr="0007081F">
        <w:rPr>
          <w:rFonts w:ascii="Times New Roman" w:hAnsi="Times New Roman"/>
          <w:sz w:val="24"/>
          <w:szCs w:val="24"/>
        </w:rPr>
        <w:t>Изд-во Ом</w:t>
      </w:r>
      <w:r w:rsidR="002E280D" w:rsidRPr="0007081F">
        <w:rPr>
          <w:rFonts w:ascii="Times New Roman" w:hAnsi="Times New Roman"/>
          <w:sz w:val="24"/>
          <w:szCs w:val="24"/>
        </w:rPr>
        <w:t>ской гуманитарной академии, 2018</w:t>
      </w:r>
      <w:r w:rsidR="0057071E" w:rsidRPr="0007081F">
        <w:rPr>
          <w:rFonts w:ascii="Times New Roman" w:hAnsi="Times New Roman"/>
          <w:sz w:val="24"/>
          <w:szCs w:val="24"/>
        </w:rPr>
        <w:t xml:space="preserve">. 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0708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7071E" w:rsidRPr="0007081F" w:rsidRDefault="0057071E" w:rsidP="005B772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708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7081F">
        <w:rPr>
          <w:rFonts w:ascii="Times New Roman" w:hAnsi="Times New Roman"/>
          <w:sz w:val="24"/>
          <w:szCs w:val="24"/>
        </w:rPr>
        <w:t>ОмГА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70259" w:rsidRPr="0007081F" w:rsidRDefault="00170259" w:rsidP="005B7720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07081F" w:rsidRDefault="002E280D" w:rsidP="005B7720">
      <w:pPr>
        <w:tabs>
          <w:tab w:val="left" w:pos="567"/>
        </w:tabs>
        <w:jc w:val="center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7</w:t>
      </w:r>
      <w:r w:rsidR="007F4B97" w:rsidRPr="0007081F">
        <w:rPr>
          <w:b/>
          <w:sz w:val="24"/>
          <w:szCs w:val="24"/>
        </w:rPr>
        <w:t>.</w:t>
      </w:r>
      <w:r w:rsidR="007865CB" w:rsidRPr="0007081F">
        <w:rPr>
          <w:b/>
          <w:sz w:val="24"/>
          <w:szCs w:val="24"/>
        </w:rPr>
        <w:t xml:space="preserve"> </w:t>
      </w:r>
      <w:r w:rsidR="00785842" w:rsidRPr="0007081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7081F" w:rsidRDefault="00705814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7081F">
        <w:rPr>
          <w:b/>
          <w:bCs/>
          <w:i/>
          <w:sz w:val="24"/>
          <w:szCs w:val="24"/>
        </w:rPr>
        <w:t>Основная</w:t>
      </w:r>
      <w:r w:rsidR="00705FB5" w:rsidRPr="0007081F">
        <w:rPr>
          <w:b/>
          <w:bCs/>
          <w:i/>
          <w:sz w:val="24"/>
          <w:szCs w:val="24"/>
        </w:rPr>
        <w:t>:</w:t>
      </w:r>
    </w:p>
    <w:p w:rsidR="008A2099" w:rsidRPr="0007081F" w:rsidRDefault="0091235C" w:rsidP="005B772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07081F">
        <w:rPr>
          <w:sz w:val="24"/>
          <w:szCs w:val="24"/>
        </w:rPr>
        <w:t>Кривошапова</w:t>
      </w:r>
      <w:proofErr w:type="spellEnd"/>
      <w:r w:rsidRPr="0007081F">
        <w:rPr>
          <w:sz w:val="24"/>
          <w:szCs w:val="24"/>
        </w:rPr>
        <w:t xml:space="preserve"> С.В. Учет и отчетность банков</w:t>
      </w:r>
      <w:r w:rsidR="008A2099" w:rsidRPr="0007081F">
        <w:rPr>
          <w:sz w:val="24"/>
          <w:szCs w:val="24"/>
        </w:rPr>
        <w:t xml:space="preserve"> [Электронный ресурс]:</w:t>
      </w:r>
      <w:r w:rsidRPr="0007081F">
        <w:rPr>
          <w:sz w:val="24"/>
          <w:szCs w:val="24"/>
        </w:rPr>
        <w:t xml:space="preserve"> учебно-практическое пособие/ </w:t>
      </w:r>
      <w:r w:rsidR="008A2099" w:rsidRPr="0007081F">
        <w:rPr>
          <w:sz w:val="24"/>
          <w:szCs w:val="24"/>
        </w:rPr>
        <w:t>С.</w:t>
      </w:r>
      <w:r w:rsidRPr="0007081F">
        <w:rPr>
          <w:sz w:val="24"/>
          <w:szCs w:val="24"/>
        </w:rPr>
        <w:t xml:space="preserve">В. </w:t>
      </w:r>
      <w:proofErr w:type="spellStart"/>
      <w:r w:rsidRPr="0007081F">
        <w:rPr>
          <w:sz w:val="24"/>
          <w:szCs w:val="24"/>
        </w:rPr>
        <w:t>Кривошапова</w:t>
      </w:r>
      <w:proofErr w:type="spellEnd"/>
      <w:r w:rsidRPr="0007081F">
        <w:rPr>
          <w:sz w:val="24"/>
          <w:szCs w:val="24"/>
        </w:rPr>
        <w:t xml:space="preserve"> </w:t>
      </w:r>
      <w:r w:rsidR="008A2099" w:rsidRPr="0007081F">
        <w:rPr>
          <w:sz w:val="24"/>
          <w:szCs w:val="24"/>
        </w:rPr>
        <w:t>— Элек</w:t>
      </w:r>
      <w:r w:rsidRPr="0007081F">
        <w:rPr>
          <w:sz w:val="24"/>
          <w:szCs w:val="24"/>
        </w:rPr>
        <w:t>трон. текстовые данные.— М.: ВГУС</w:t>
      </w:r>
      <w:r w:rsidR="005A5BA5" w:rsidRPr="0007081F">
        <w:rPr>
          <w:sz w:val="24"/>
          <w:szCs w:val="24"/>
        </w:rPr>
        <w:t>, 2016</w:t>
      </w:r>
      <w:r w:rsidRPr="0007081F">
        <w:rPr>
          <w:sz w:val="24"/>
          <w:szCs w:val="24"/>
        </w:rPr>
        <w:t>.— 164</w:t>
      </w:r>
      <w:r w:rsidR="008A2099" w:rsidRPr="0007081F">
        <w:rPr>
          <w:sz w:val="24"/>
          <w:szCs w:val="24"/>
        </w:rPr>
        <w:t xml:space="preserve"> </w:t>
      </w:r>
      <w:proofErr w:type="spellStart"/>
      <w:r w:rsidR="008A2099" w:rsidRPr="0007081F">
        <w:rPr>
          <w:sz w:val="24"/>
          <w:szCs w:val="24"/>
        </w:rPr>
        <w:t>c</w:t>
      </w:r>
      <w:proofErr w:type="spellEnd"/>
      <w:r w:rsidR="008A2099" w:rsidRPr="0007081F">
        <w:rPr>
          <w:sz w:val="24"/>
          <w:szCs w:val="24"/>
        </w:rPr>
        <w:t xml:space="preserve">.— Режим доступа: </w:t>
      </w:r>
      <w:hyperlink r:id="rId8" w:history="1">
        <w:r w:rsidR="00E46CD1">
          <w:rPr>
            <w:rStyle w:val="a7"/>
            <w:sz w:val="24"/>
            <w:szCs w:val="24"/>
          </w:rPr>
          <w:t>http://www.iprbookshop.ru/14635..</w:t>
        </w:r>
      </w:hyperlink>
      <w:r w:rsidR="008A2099" w:rsidRPr="0007081F">
        <w:rPr>
          <w:sz w:val="24"/>
          <w:szCs w:val="24"/>
        </w:rPr>
        <w:t>.</w:t>
      </w:r>
    </w:p>
    <w:p w:rsidR="008A2099" w:rsidRPr="0007081F" w:rsidRDefault="0091235C" w:rsidP="005B772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Бухгалтерский учет в коммерческих банках : учебное пособие для магистров / Г. Н. Белоглазова [и др.] ; отв. ред. Г. Н. Белоглазова, В. Э. </w:t>
      </w:r>
      <w:proofErr w:type="spellStart"/>
      <w:r w:rsidRPr="0007081F">
        <w:rPr>
          <w:sz w:val="24"/>
          <w:szCs w:val="24"/>
        </w:rPr>
        <w:t>Кроливецкая</w:t>
      </w:r>
      <w:proofErr w:type="spellEnd"/>
      <w:r w:rsidRPr="0007081F">
        <w:rPr>
          <w:sz w:val="24"/>
          <w:szCs w:val="24"/>
        </w:rPr>
        <w:t xml:space="preserve">. — М. : Издательство </w:t>
      </w:r>
      <w:proofErr w:type="spellStart"/>
      <w:r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>, 2015. — 479 с.</w:t>
      </w:r>
      <w:r w:rsidR="008A2099" w:rsidRPr="0007081F">
        <w:rPr>
          <w:sz w:val="24"/>
          <w:szCs w:val="24"/>
        </w:rPr>
        <w:t xml:space="preserve">.— Режим доступа: </w:t>
      </w:r>
      <w:r w:rsidRPr="0007081F">
        <w:rPr>
          <w:sz w:val="24"/>
          <w:szCs w:val="24"/>
        </w:rPr>
        <w:t xml:space="preserve"> </w:t>
      </w:r>
      <w:hyperlink r:id="rId9" w:history="1">
        <w:r w:rsidR="00E46CD1">
          <w:rPr>
            <w:rStyle w:val="a7"/>
            <w:sz w:val="24"/>
            <w:szCs w:val="24"/>
          </w:rPr>
          <w:t>https://biblio-online.ru/book/0CAB4DA3-E8B0-4F93-B497-81CB3597E3CD</w:t>
        </w:r>
      </w:hyperlink>
    </w:p>
    <w:p w:rsidR="009E1A6E" w:rsidRPr="0007081F" w:rsidRDefault="009E1A6E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07081F" w:rsidRDefault="00705814" w:rsidP="005B7720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7081F">
        <w:rPr>
          <w:b/>
          <w:bCs/>
          <w:i/>
          <w:sz w:val="24"/>
          <w:szCs w:val="24"/>
        </w:rPr>
        <w:t>Дополнительная</w:t>
      </w:r>
      <w:r w:rsidR="00705FB5" w:rsidRPr="0007081F">
        <w:rPr>
          <w:b/>
          <w:bCs/>
          <w:i/>
          <w:sz w:val="24"/>
          <w:szCs w:val="24"/>
        </w:rPr>
        <w:t>:</w:t>
      </w:r>
    </w:p>
    <w:p w:rsidR="001D4DA6" w:rsidRPr="0007081F" w:rsidRDefault="001D4DA6" w:rsidP="005B772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07081F">
        <w:rPr>
          <w:sz w:val="24"/>
          <w:szCs w:val="24"/>
        </w:rPr>
        <w:t>перераб</w:t>
      </w:r>
      <w:proofErr w:type="spellEnd"/>
      <w:r w:rsidRPr="0007081F">
        <w:rPr>
          <w:sz w:val="24"/>
          <w:szCs w:val="24"/>
        </w:rPr>
        <w:t xml:space="preserve">. и доп. — М. : Издательство </w:t>
      </w:r>
      <w:proofErr w:type="spellStart"/>
      <w:r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 xml:space="preserve">, 2017. — 385 с. .— Режим доступа: </w:t>
      </w:r>
      <w:hyperlink r:id="rId10" w:history="1">
        <w:r w:rsidRPr="0007081F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1D4DA6" w:rsidRPr="0007081F" w:rsidRDefault="000B1F79" w:rsidP="005B772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Жуков </w:t>
      </w:r>
      <w:r w:rsidR="00E51CF8" w:rsidRPr="0007081F">
        <w:rPr>
          <w:sz w:val="24"/>
          <w:szCs w:val="24"/>
        </w:rPr>
        <w:t>Е.Ф.</w:t>
      </w:r>
      <w:r w:rsidRPr="0007081F">
        <w:rPr>
          <w:sz w:val="24"/>
          <w:szCs w:val="24"/>
        </w:rPr>
        <w:t>.</w:t>
      </w:r>
      <w:r w:rsidR="00E51CF8" w:rsidRPr="0007081F">
        <w:rPr>
          <w:sz w:val="24"/>
          <w:szCs w:val="24"/>
        </w:rPr>
        <w:t xml:space="preserve"> Банковское дело</w:t>
      </w:r>
      <w:r w:rsidR="001D4DA6" w:rsidRPr="0007081F">
        <w:rPr>
          <w:sz w:val="24"/>
          <w:szCs w:val="24"/>
        </w:rPr>
        <w:t xml:space="preserve"> [Электронны</w:t>
      </w:r>
      <w:r w:rsidR="00E51CF8" w:rsidRPr="0007081F">
        <w:rPr>
          <w:sz w:val="24"/>
          <w:szCs w:val="24"/>
        </w:rPr>
        <w:t xml:space="preserve">й ресурс]: учебник/ Е.Ф Жуков </w:t>
      </w:r>
      <w:r w:rsidR="001D4DA6" w:rsidRPr="0007081F">
        <w:rPr>
          <w:sz w:val="24"/>
          <w:szCs w:val="24"/>
        </w:rPr>
        <w:t>— Электрон. текстовые данные.—</w:t>
      </w:r>
      <w:r w:rsidR="00E51CF8" w:rsidRPr="0007081F">
        <w:rPr>
          <w:sz w:val="24"/>
          <w:szCs w:val="24"/>
        </w:rPr>
        <w:t xml:space="preserve"> М. : Издательство </w:t>
      </w:r>
      <w:proofErr w:type="spellStart"/>
      <w:r w:rsidR="00E51CF8" w:rsidRPr="0007081F">
        <w:rPr>
          <w:sz w:val="24"/>
          <w:szCs w:val="24"/>
        </w:rPr>
        <w:t>Юрайт</w:t>
      </w:r>
      <w:proofErr w:type="spellEnd"/>
      <w:r w:rsidR="00E51CF8" w:rsidRPr="0007081F">
        <w:rPr>
          <w:sz w:val="24"/>
          <w:szCs w:val="24"/>
        </w:rPr>
        <w:t>, 2017. — 312 с.</w:t>
      </w:r>
      <w:r w:rsidR="001D4DA6" w:rsidRPr="0007081F">
        <w:rPr>
          <w:sz w:val="24"/>
          <w:szCs w:val="24"/>
        </w:rPr>
        <w:t xml:space="preserve">.— Режим доступа: </w:t>
      </w:r>
      <w:hyperlink r:id="rId11" w:history="1">
        <w:r w:rsidR="00E46CD1">
          <w:rPr>
            <w:rStyle w:val="a7"/>
            <w:sz w:val="24"/>
            <w:szCs w:val="24"/>
          </w:rPr>
          <w:t>http://www.iprbookshop.ru/24777..</w:t>
        </w:r>
      </w:hyperlink>
      <w:r w:rsidR="001D4DA6" w:rsidRPr="0007081F">
        <w:rPr>
          <w:sz w:val="24"/>
          <w:szCs w:val="24"/>
        </w:rPr>
        <w:t>.</w:t>
      </w:r>
    </w:p>
    <w:p w:rsidR="007F4B97" w:rsidRPr="0007081F" w:rsidRDefault="007F4B97" w:rsidP="005B7720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7081F" w:rsidRDefault="002E280D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b/>
          <w:sz w:val="24"/>
          <w:szCs w:val="24"/>
        </w:rPr>
        <w:t>8</w:t>
      </w:r>
      <w:r w:rsidR="007F4B97" w:rsidRPr="0007081F">
        <w:rPr>
          <w:b/>
          <w:sz w:val="24"/>
          <w:szCs w:val="24"/>
        </w:rPr>
        <w:t>.</w:t>
      </w:r>
      <w:r w:rsidR="00777B09" w:rsidRPr="0007081F">
        <w:rPr>
          <w:b/>
          <w:sz w:val="24"/>
          <w:szCs w:val="24"/>
        </w:rPr>
        <w:t xml:space="preserve"> </w:t>
      </w:r>
      <w:r w:rsidR="007F4B97" w:rsidRPr="0007081F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081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7081F">
        <w:rPr>
          <w:rFonts w:ascii="Times New Roman" w:hAnsi="Times New Roman"/>
          <w:sz w:val="24"/>
          <w:szCs w:val="24"/>
        </w:rPr>
        <w:t>Юрайт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7081F">
        <w:rPr>
          <w:rFonts w:ascii="Times New Roman" w:hAnsi="Times New Roman"/>
          <w:sz w:val="24"/>
          <w:szCs w:val="24"/>
        </w:rPr>
        <w:t>e-library.ru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7081F">
        <w:rPr>
          <w:rFonts w:ascii="Times New Roman" w:hAnsi="Times New Roman"/>
          <w:sz w:val="24"/>
          <w:szCs w:val="24"/>
        </w:rPr>
        <w:t>Elsevier</w:t>
      </w:r>
      <w:proofErr w:type="spellEnd"/>
      <w:r w:rsidRPr="0007081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A0B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7081F" w:rsidRDefault="00777B09" w:rsidP="005B772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81F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7081F" w:rsidRDefault="007F4B97" w:rsidP="005B7720">
      <w:pPr>
        <w:ind w:firstLine="709"/>
        <w:jc w:val="both"/>
        <w:rPr>
          <w:rFonts w:eastAsia="Calibri"/>
          <w:sz w:val="24"/>
          <w:szCs w:val="24"/>
        </w:rPr>
      </w:pPr>
      <w:r w:rsidRPr="0007081F">
        <w:rPr>
          <w:sz w:val="24"/>
          <w:szCs w:val="24"/>
        </w:rPr>
        <w:t xml:space="preserve">Каждый обучающийся </w:t>
      </w:r>
      <w:r w:rsidR="00777B09" w:rsidRPr="0007081F">
        <w:rPr>
          <w:sz w:val="24"/>
          <w:szCs w:val="24"/>
        </w:rPr>
        <w:t>Омской гуманитарной академии</w:t>
      </w:r>
      <w:r w:rsidRPr="0007081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 xml:space="preserve">информационно-образовательной среде </w:t>
      </w:r>
      <w:r w:rsidR="00777B09" w:rsidRPr="0007081F">
        <w:rPr>
          <w:sz w:val="24"/>
          <w:szCs w:val="24"/>
        </w:rPr>
        <w:t>Академии</w:t>
      </w:r>
      <w:r w:rsidRPr="0007081F">
        <w:rPr>
          <w:sz w:val="24"/>
          <w:szCs w:val="24"/>
        </w:rPr>
        <w:t>. Электронно-библиотечная система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организации, так и вне ее.</w:t>
      </w:r>
    </w:p>
    <w:p w:rsidR="007F4B97" w:rsidRPr="0007081F" w:rsidRDefault="007F4B97" w:rsidP="005B7720">
      <w:pPr>
        <w:ind w:firstLine="709"/>
        <w:jc w:val="both"/>
        <w:rPr>
          <w:rFonts w:eastAsia="Calibri"/>
          <w:sz w:val="24"/>
          <w:szCs w:val="24"/>
        </w:rPr>
      </w:pPr>
      <w:r w:rsidRPr="0007081F">
        <w:rPr>
          <w:sz w:val="24"/>
          <w:szCs w:val="24"/>
        </w:rPr>
        <w:t>Электронная информационно-образовательная среда</w:t>
      </w:r>
      <w:r w:rsidR="005C20F0" w:rsidRPr="0007081F">
        <w:rPr>
          <w:sz w:val="24"/>
          <w:szCs w:val="24"/>
        </w:rPr>
        <w:t xml:space="preserve"> </w:t>
      </w:r>
      <w:r w:rsidR="00777B09" w:rsidRPr="0007081F">
        <w:rPr>
          <w:sz w:val="24"/>
          <w:szCs w:val="24"/>
        </w:rPr>
        <w:t>Академии</w:t>
      </w:r>
      <w:r w:rsidRPr="0007081F">
        <w:rPr>
          <w:sz w:val="24"/>
          <w:szCs w:val="24"/>
        </w:rPr>
        <w:t xml:space="preserve"> обеспечивает: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указанным в рабочих программах;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и результатов освоения основной образовательной программы;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образовательных технологий;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 xml:space="preserve">формирование электронного </w:t>
      </w:r>
      <w:proofErr w:type="spellStart"/>
      <w:r w:rsidRPr="0007081F">
        <w:rPr>
          <w:sz w:val="24"/>
          <w:szCs w:val="24"/>
        </w:rPr>
        <w:t>портфолио</w:t>
      </w:r>
      <w:proofErr w:type="spellEnd"/>
      <w:r w:rsidRPr="0007081F">
        <w:rPr>
          <w:sz w:val="24"/>
          <w:szCs w:val="24"/>
        </w:rPr>
        <w:t xml:space="preserve"> обучающегося, в том числе сохранение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образовательного процесса;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7081F">
        <w:rPr>
          <w:rFonts w:eastAsia="Calibri"/>
          <w:sz w:val="24"/>
          <w:szCs w:val="24"/>
        </w:rPr>
        <w:t xml:space="preserve"> </w:t>
      </w:r>
      <w:r w:rsidRPr="0007081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7081F" w:rsidRDefault="007F4B97" w:rsidP="005B772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7081F" w:rsidRDefault="002E280D" w:rsidP="005B772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081F">
        <w:rPr>
          <w:rFonts w:eastAsia="Calibri"/>
          <w:b/>
          <w:sz w:val="24"/>
          <w:szCs w:val="24"/>
          <w:lang w:eastAsia="en-US"/>
        </w:rPr>
        <w:t>9</w:t>
      </w:r>
      <w:r w:rsidR="00EE165B" w:rsidRPr="0007081F">
        <w:rPr>
          <w:rFonts w:eastAsia="Calibri"/>
          <w:b/>
          <w:sz w:val="24"/>
          <w:szCs w:val="24"/>
          <w:lang w:eastAsia="en-US"/>
        </w:rPr>
        <w:t>.</w:t>
      </w:r>
      <w:r w:rsidR="009528CA" w:rsidRPr="0007081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7081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7081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Для того чтобы успешно о</w:t>
      </w:r>
      <w:r w:rsidR="004E4DB2" w:rsidRPr="0007081F">
        <w:rPr>
          <w:sz w:val="24"/>
          <w:szCs w:val="24"/>
        </w:rPr>
        <w:t xml:space="preserve">своить </w:t>
      </w:r>
      <w:r w:rsidRPr="0007081F">
        <w:rPr>
          <w:sz w:val="24"/>
          <w:szCs w:val="24"/>
        </w:rPr>
        <w:t>дисциплин</w:t>
      </w:r>
      <w:r w:rsidR="004E4DB2" w:rsidRPr="0007081F">
        <w:rPr>
          <w:sz w:val="24"/>
          <w:szCs w:val="24"/>
        </w:rPr>
        <w:t>у</w:t>
      </w:r>
      <w:r w:rsidRPr="0007081F">
        <w:rPr>
          <w:sz w:val="24"/>
          <w:szCs w:val="24"/>
        </w:rPr>
        <w:t xml:space="preserve"> </w:t>
      </w:r>
      <w:r w:rsidR="00980F8A" w:rsidRPr="0007081F">
        <w:rPr>
          <w:bCs/>
          <w:sz w:val="24"/>
          <w:szCs w:val="24"/>
        </w:rPr>
        <w:t>«Бухгалтерская финансовая отчетность»</w:t>
      </w:r>
      <w:r w:rsidR="009E1A6E" w:rsidRPr="0007081F">
        <w:rPr>
          <w:bCs/>
          <w:sz w:val="24"/>
          <w:szCs w:val="24"/>
        </w:rPr>
        <w:t xml:space="preserve"> обучающиеся</w:t>
      </w:r>
      <w:r w:rsidRPr="0007081F">
        <w:rPr>
          <w:sz w:val="24"/>
          <w:szCs w:val="24"/>
        </w:rPr>
        <w:t xml:space="preserve"> должны выполнить следующие </w:t>
      </w:r>
      <w:r w:rsidR="004E4DB2" w:rsidRPr="0007081F">
        <w:rPr>
          <w:sz w:val="24"/>
          <w:szCs w:val="24"/>
        </w:rPr>
        <w:t xml:space="preserve">методические </w:t>
      </w:r>
      <w:r w:rsidRPr="0007081F">
        <w:rPr>
          <w:sz w:val="24"/>
          <w:szCs w:val="24"/>
        </w:rPr>
        <w:t>указания</w:t>
      </w:r>
      <w:r w:rsidR="004E4DB2" w:rsidRPr="0007081F">
        <w:rPr>
          <w:sz w:val="24"/>
          <w:szCs w:val="24"/>
        </w:rPr>
        <w:t>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7081F">
        <w:rPr>
          <w:b/>
          <w:sz w:val="24"/>
          <w:szCs w:val="24"/>
        </w:rPr>
        <w:t>лекционного типа</w:t>
      </w:r>
      <w:r w:rsidRPr="0007081F">
        <w:rPr>
          <w:sz w:val="24"/>
          <w:szCs w:val="24"/>
        </w:rPr>
        <w:t>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7081F" w:rsidRDefault="007F4B97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7081F">
        <w:rPr>
          <w:b/>
          <w:sz w:val="24"/>
          <w:szCs w:val="24"/>
        </w:rPr>
        <w:t xml:space="preserve">семинарского типа: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07081F">
        <w:rPr>
          <w:sz w:val="24"/>
          <w:szCs w:val="24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7081F" w:rsidRDefault="007F4B97" w:rsidP="005B7720">
      <w:pPr>
        <w:ind w:firstLine="709"/>
        <w:jc w:val="both"/>
        <w:rPr>
          <w:b/>
          <w:sz w:val="24"/>
          <w:szCs w:val="24"/>
        </w:rPr>
      </w:pPr>
      <w:r w:rsidRPr="0007081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7081F">
        <w:rPr>
          <w:b/>
          <w:sz w:val="24"/>
          <w:szCs w:val="24"/>
        </w:rPr>
        <w:t>самостоятельной работы: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07081F"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Следующим этапом работы</w:t>
      </w:r>
      <w:r w:rsidRPr="0007081F">
        <w:rPr>
          <w:b/>
          <w:bCs/>
          <w:sz w:val="24"/>
          <w:szCs w:val="24"/>
        </w:rPr>
        <w:t xml:space="preserve"> </w:t>
      </w:r>
      <w:r w:rsidRPr="0007081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7081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7081F" w:rsidRDefault="007F4B97" w:rsidP="005B772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81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b/>
          <w:bCs/>
          <w:sz w:val="24"/>
          <w:szCs w:val="24"/>
        </w:rPr>
        <w:t>Подготовка к промежуточной аттестации</w:t>
      </w:r>
      <w:r w:rsidRPr="0007081F">
        <w:rPr>
          <w:bCs/>
          <w:sz w:val="24"/>
          <w:szCs w:val="24"/>
        </w:rPr>
        <w:t>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- внимательно прочитать рекомендованную литературу;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7081F" w:rsidRDefault="007F4B97" w:rsidP="005B7720">
      <w:pPr>
        <w:ind w:firstLine="709"/>
        <w:jc w:val="both"/>
        <w:rPr>
          <w:sz w:val="24"/>
          <w:szCs w:val="24"/>
        </w:rPr>
      </w:pPr>
    </w:p>
    <w:p w:rsidR="009528CA" w:rsidRPr="0007081F" w:rsidRDefault="002E280D" w:rsidP="005B772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081F">
        <w:rPr>
          <w:rFonts w:eastAsia="Calibri"/>
          <w:b/>
          <w:sz w:val="24"/>
          <w:szCs w:val="24"/>
          <w:lang w:eastAsia="en-US"/>
        </w:rPr>
        <w:t>10</w:t>
      </w:r>
      <w:r w:rsidR="000875BF" w:rsidRPr="0007081F">
        <w:rPr>
          <w:rFonts w:eastAsia="Calibri"/>
          <w:b/>
          <w:sz w:val="24"/>
          <w:szCs w:val="24"/>
          <w:lang w:eastAsia="en-US"/>
        </w:rPr>
        <w:t>.</w:t>
      </w:r>
      <w:r w:rsidR="009528CA" w:rsidRPr="0007081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081F">
        <w:rPr>
          <w:sz w:val="24"/>
          <w:szCs w:val="24"/>
        </w:rPr>
        <w:t>Microsoft</w:t>
      </w:r>
      <w:proofErr w:type="spellEnd"/>
      <w:r w:rsidRPr="0007081F">
        <w:rPr>
          <w:sz w:val="24"/>
          <w:szCs w:val="24"/>
        </w:rPr>
        <w:t xml:space="preserve"> </w:t>
      </w:r>
      <w:proofErr w:type="spellStart"/>
      <w:r w:rsidRPr="0007081F">
        <w:rPr>
          <w:sz w:val="24"/>
          <w:szCs w:val="24"/>
        </w:rPr>
        <w:t>Power</w:t>
      </w:r>
      <w:proofErr w:type="spellEnd"/>
      <w:r w:rsidRPr="0007081F">
        <w:rPr>
          <w:sz w:val="24"/>
          <w:szCs w:val="24"/>
        </w:rPr>
        <w:t xml:space="preserve"> </w:t>
      </w:r>
      <w:proofErr w:type="spellStart"/>
      <w:r w:rsidRPr="0007081F">
        <w:rPr>
          <w:sz w:val="24"/>
          <w:szCs w:val="24"/>
        </w:rPr>
        <w:t>Point</w:t>
      </w:r>
      <w:proofErr w:type="spellEnd"/>
      <w:r w:rsidRPr="0007081F">
        <w:rPr>
          <w:sz w:val="24"/>
          <w:szCs w:val="24"/>
        </w:rPr>
        <w:t>, видеоматериалов, слайдов.</w:t>
      </w:r>
    </w:p>
    <w:p w:rsidR="00A275E4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7081F">
        <w:rPr>
          <w:sz w:val="24"/>
          <w:szCs w:val="24"/>
        </w:rPr>
        <w:t xml:space="preserve"> </w:t>
      </w:r>
      <w:r w:rsidRPr="0007081F">
        <w:rPr>
          <w:sz w:val="24"/>
          <w:szCs w:val="24"/>
        </w:rPr>
        <w:t>самостоятельной работы.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081F">
        <w:rPr>
          <w:sz w:val="24"/>
          <w:szCs w:val="24"/>
        </w:rPr>
        <w:t>Moodle</w:t>
      </w:r>
      <w:proofErr w:type="spellEnd"/>
      <w:r w:rsidRPr="0007081F">
        <w:rPr>
          <w:sz w:val="24"/>
          <w:szCs w:val="24"/>
        </w:rPr>
        <w:t>, обеспечивает: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07081F">
        <w:rPr>
          <w:sz w:val="24"/>
          <w:szCs w:val="24"/>
        </w:rPr>
        <w:t>IPRBooks</w:t>
      </w:r>
      <w:proofErr w:type="spellEnd"/>
      <w:r w:rsidR="00951F6B" w:rsidRPr="0007081F">
        <w:rPr>
          <w:sz w:val="24"/>
          <w:szCs w:val="24"/>
        </w:rPr>
        <w:t xml:space="preserve">, ЭБС </w:t>
      </w:r>
      <w:proofErr w:type="spellStart"/>
      <w:r w:rsidR="00951F6B" w:rsidRPr="0007081F">
        <w:rPr>
          <w:sz w:val="24"/>
          <w:szCs w:val="24"/>
        </w:rPr>
        <w:t>Юрайт</w:t>
      </w:r>
      <w:proofErr w:type="spellEnd"/>
      <w:r w:rsidRPr="0007081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081F">
        <w:rPr>
          <w:sz w:val="24"/>
          <w:szCs w:val="24"/>
        </w:rPr>
        <w:t>бакалавриата</w:t>
      </w:r>
      <w:proofErr w:type="spellEnd"/>
      <w:r w:rsidRPr="0007081F">
        <w:rPr>
          <w:sz w:val="24"/>
          <w:szCs w:val="24"/>
        </w:rPr>
        <w:t>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lastRenderedPageBreak/>
        <w:t>•</w:t>
      </w:r>
      <w:r w:rsidRPr="0007081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081F">
        <w:rPr>
          <w:sz w:val="24"/>
          <w:szCs w:val="24"/>
        </w:rPr>
        <w:t>портфолио</w:t>
      </w:r>
      <w:proofErr w:type="spellEnd"/>
      <w:r w:rsidRPr="0007081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7081F" w:rsidRDefault="00CF2B2F" w:rsidP="005B772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7081F">
        <w:rPr>
          <w:sz w:val="24"/>
          <w:szCs w:val="24"/>
        </w:rPr>
        <w:t>заимодействие посредством сети «Интернет».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компьютерное тестирование;</w:t>
      </w:r>
    </w:p>
    <w:p w:rsidR="00CF2B2F" w:rsidRPr="0007081F" w:rsidRDefault="00CF2B2F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 xml:space="preserve">демонстрация </w:t>
      </w:r>
      <w:proofErr w:type="spellStart"/>
      <w:r w:rsidRPr="0007081F">
        <w:rPr>
          <w:sz w:val="24"/>
          <w:szCs w:val="24"/>
        </w:rPr>
        <w:t>мультимедийных</w:t>
      </w:r>
      <w:proofErr w:type="spellEnd"/>
      <w:r w:rsidRPr="0007081F">
        <w:rPr>
          <w:sz w:val="24"/>
          <w:szCs w:val="24"/>
        </w:rPr>
        <w:t xml:space="preserve"> материалов.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ПЕРЕЧЕНЬ ПРОГРАММНОГО ОБЕСПЕЧЕНИЯ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r w:rsidRPr="0007081F">
        <w:rPr>
          <w:sz w:val="24"/>
          <w:szCs w:val="24"/>
          <w:lang w:val="en-US"/>
        </w:rPr>
        <w:t>Microsoft</w:t>
      </w:r>
      <w:r w:rsidRPr="0007081F">
        <w:rPr>
          <w:sz w:val="24"/>
          <w:szCs w:val="24"/>
        </w:rPr>
        <w:t xml:space="preserve"> </w:t>
      </w:r>
      <w:r w:rsidRPr="0007081F">
        <w:rPr>
          <w:sz w:val="24"/>
          <w:szCs w:val="24"/>
          <w:lang w:val="en-US"/>
        </w:rPr>
        <w:t>Windows</w:t>
      </w:r>
      <w:r w:rsidRPr="0007081F">
        <w:rPr>
          <w:sz w:val="24"/>
          <w:szCs w:val="24"/>
        </w:rPr>
        <w:t xml:space="preserve"> 10 </w:t>
      </w:r>
      <w:r w:rsidRPr="0007081F">
        <w:rPr>
          <w:sz w:val="24"/>
          <w:szCs w:val="24"/>
          <w:lang w:val="en-US"/>
        </w:rPr>
        <w:t>Professional</w:t>
      </w:r>
      <w:r w:rsidRPr="0007081F">
        <w:rPr>
          <w:sz w:val="24"/>
          <w:szCs w:val="24"/>
        </w:rPr>
        <w:t xml:space="preserve">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081F">
        <w:rPr>
          <w:sz w:val="24"/>
          <w:szCs w:val="24"/>
          <w:lang w:val="en-US"/>
        </w:rPr>
        <w:t>•</w:t>
      </w:r>
      <w:r w:rsidRPr="0007081F">
        <w:rPr>
          <w:sz w:val="24"/>
          <w:szCs w:val="24"/>
          <w:lang w:val="en-US"/>
        </w:rPr>
        <w:tab/>
        <w:t xml:space="preserve">Microsoft Windows XP Professional SP3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081F">
        <w:rPr>
          <w:sz w:val="24"/>
          <w:szCs w:val="24"/>
          <w:lang w:val="en-US"/>
        </w:rPr>
        <w:t>•</w:t>
      </w:r>
      <w:r w:rsidRPr="0007081F">
        <w:rPr>
          <w:sz w:val="24"/>
          <w:szCs w:val="24"/>
          <w:lang w:val="en-US"/>
        </w:rPr>
        <w:tab/>
        <w:t xml:space="preserve">Microsoft Office Professional 2007 Russian 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r w:rsidRPr="0007081F">
        <w:rPr>
          <w:bCs/>
          <w:sz w:val="24"/>
          <w:szCs w:val="24"/>
          <w:lang w:val="en-US"/>
        </w:rPr>
        <w:t>C</w:t>
      </w:r>
      <w:proofErr w:type="spellStart"/>
      <w:r w:rsidRPr="0007081F">
        <w:rPr>
          <w:bCs/>
          <w:sz w:val="24"/>
          <w:szCs w:val="24"/>
        </w:rPr>
        <w:t>вободно</w:t>
      </w:r>
      <w:proofErr w:type="spellEnd"/>
      <w:r w:rsidRPr="0007081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7081F">
        <w:rPr>
          <w:bCs/>
          <w:sz w:val="24"/>
          <w:szCs w:val="24"/>
          <w:lang w:val="en-US"/>
        </w:rPr>
        <w:t>LibreOffice</w:t>
      </w:r>
      <w:proofErr w:type="spellEnd"/>
      <w:r w:rsidRPr="0007081F">
        <w:rPr>
          <w:bCs/>
          <w:sz w:val="24"/>
          <w:szCs w:val="24"/>
        </w:rPr>
        <w:t xml:space="preserve"> 6.0.3.2 </w:t>
      </w:r>
      <w:r w:rsidRPr="0007081F">
        <w:rPr>
          <w:bCs/>
          <w:sz w:val="24"/>
          <w:szCs w:val="24"/>
          <w:lang w:val="en-US"/>
        </w:rPr>
        <w:t>Stable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  <w:t>Антивирус Касперского</w:t>
      </w:r>
    </w:p>
    <w:p w:rsidR="002E280D" w:rsidRPr="0007081F" w:rsidRDefault="002E280D" w:rsidP="005B772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081F">
        <w:rPr>
          <w:sz w:val="24"/>
          <w:szCs w:val="24"/>
        </w:rPr>
        <w:t>•</w:t>
      </w:r>
      <w:r w:rsidRPr="0007081F">
        <w:rPr>
          <w:sz w:val="24"/>
          <w:szCs w:val="24"/>
        </w:rPr>
        <w:tab/>
      </w:r>
      <w:proofErr w:type="spellStart"/>
      <w:r w:rsidRPr="0007081F">
        <w:rPr>
          <w:sz w:val="24"/>
          <w:szCs w:val="24"/>
        </w:rPr>
        <w:t>Cистема</w:t>
      </w:r>
      <w:proofErr w:type="spellEnd"/>
      <w:r w:rsidRPr="0007081F">
        <w:rPr>
          <w:sz w:val="24"/>
          <w:szCs w:val="24"/>
        </w:rPr>
        <w:t xml:space="preserve"> управления курсами LMS Русский </w:t>
      </w:r>
      <w:proofErr w:type="spellStart"/>
      <w:r w:rsidRPr="0007081F">
        <w:rPr>
          <w:sz w:val="24"/>
          <w:szCs w:val="24"/>
        </w:rPr>
        <w:t>Moodle</w:t>
      </w:r>
      <w:proofErr w:type="spellEnd"/>
      <w:r w:rsidRPr="0007081F">
        <w:rPr>
          <w:sz w:val="24"/>
          <w:szCs w:val="24"/>
        </w:rPr>
        <w:t xml:space="preserve"> 3KL</w:t>
      </w:r>
    </w:p>
    <w:p w:rsidR="001A5B29" w:rsidRDefault="001A5B29" w:rsidP="001A5B2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46CD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B29" w:rsidRPr="00E94B7B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5B29" w:rsidRPr="00E94B7B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E46CD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A5B29" w:rsidRPr="00837622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A5B29" w:rsidRPr="006510F9" w:rsidRDefault="001A5B29" w:rsidP="001A5B2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A5B29" w:rsidRPr="006510F9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E46CD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A5B29" w:rsidRPr="00370BE3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E46CD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1A5B29" w:rsidRPr="00370BE3" w:rsidRDefault="001A5B29" w:rsidP="001A5B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E46CD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A5B29" w:rsidRPr="006510F9" w:rsidRDefault="001A5B29" w:rsidP="001A5B29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5B29" w:rsidRPr="00837622" w:rsidRDefault="001A5B29" w:rsidP="001A5B29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A5B29" w:rsidRPr="00EF504F" w:rsidRDefault="001A5B29" w:rsidP="001A5B29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A0B6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</w:t>
      </w:r>
      <w:r w:rsidRPr="00EF504F">
        <w:rPr>
          <w:sz w:val="24"/>
          <w:szCs w:val="24"/>
        </w:rPr>
        <w:lastRenderedPageBreak/>
        <w:t xml:space="preserve">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340DE0">
        <w:fldChar w:fldCharType="begin"/>
      </w:r>
      <w:r w:rsidR="00E06AC0">
        <w:instrText>HYPERLINK "http://www.biblio-online.ru,"</w:instrText>
      </w:r>
      <w:r w:rsidR="00340DE0">
        <w:fldChar w:fldCharType="separate"/>
      </w:r>
      <w:r w:rsidR="007A0B60">
        <w:rPr>
          <w:rStyle w:val="a7"/>
          <w:sz w:val="24"/>
          <w:szCs w:val="24"/>
        </w:rPr>
        <w:t>www.biblio-online.ru</w:t>
      </w:r>
      <w:proofErr w:type="spellEnd"/>
      <w:r w:rsidR="007A0B60">
        <w:rPr>
          <w:rStyle w:val="a7"/>
          <w:sz w:val="24"/>
          <w:szCs w:val="24"/>
        </w:rPr>
        <w:t>,»</w:t>
      </w:r>
      <w:r w:rsidR="00340DE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A0B6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</w:p>
    <w:p w:rsidR="001A5B29" w:rsidRPr="00EF504F" w:rsidRDefault="001A5B29" w:rsidP="001A5B29">
      <w:pPr>
        <w:ind w:firstLine="709"/>
        <w:jc w:val="both"/>
        <w:rPr>
          <w:sz w:val="24"/>
          <w:szCs w:val="24"/>
        </w:rPr>
      </w:pPr>
    </w:p>
    <w:p w:rsidR="00FA5C55" w:rsidRPr="0007081F" w:rsidRDefault="00FA5C55" w:rsidP="001A5B2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7081F" w:rsidSect="0057071E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26" w:rsidRDefault="00D80226" w:rsidP="00160BC1">
      <w:r>
        <w:separator/>
      </w:r>
    </w:p>
  </w:endnote>
  <w:endnote w:type="continuationSeparator" w:id="1">
    <w:p w:rsidR="00D80226" w:rsidRDefault="00D802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26" w:rsidRDefault="00D80226" w:rsidP="00160BC1">
      <w:r>
        <w:separator/>
      </w:r>
    </w:p>
  </w:footnote>
  <w:footnote w:type="continuationSeparator" w:id="1">
    <w:p w:rsidR="00D80226" w:rsidRDefault="00D802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CBD"/>
    <w:multiLevelType w:val="hybridMultilevel"/>
    <w:tmpl w:val="CB9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B415E4"/>
    <w:multiLevelType w:val="hybridMultilevel"/>
    <w:tmpl w:val="1908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70D"/>
    <w:multiLevelType w:val="hybridMultilevel"/>
    <w:tmpl w:val="3F0C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76CA"/>
    <w:multiLevelType w:val="hybridMultilevel"/>
    <w:tmpl w:val="DAA0A826"/>
    <w:lvl w:ilvl="0" w:tplc="E564C22C">
      <w:start w:val="3"/>
      <w:numFmt w:val="bullet"/>
      <w:lvlText w:val=""/>
      <w:lvlJc w:val="left"/>
      <w:pPr>
        <w:ind w:left="135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4B"/>
    <w:rsid w:val="00002FE0"/>
    <w:rsid w:val="00024BA7"/>
    <w:rsid w:val="00027D2C"/>
    <w:rsid w:val="00027E5B"/>
    <w:rsid w:val="00037461"/>
    <w:rsid w:val="00051AEE"/>
    <w:rsid w:val="00060A01"/>
    <w:rsid w:val="00064AA9"/>
    <w:rsid w:val="00066B8C"/>
    <w:rsid w:val="0007081F"/>
    <w:rsid w:val="00083474"/>
    <w:rsid w:val="000835F5"/>
    <w:rsid w:val="000875BF"/>
    <w:rsid w:val="00090F21"/>
    <w:rsid w:val="000911D1"/>
    <w:rsid w:val="000A4FAC"/>
    <w:rsid w:val="000B1331"/>
    <w:rsid w:val="000B1F79"/>
    <w:rsid w:val="000B40A9"/>
    <w:rsid w:val="000B7795"/>
    <w:rsid w:val="000C4546"/>
    <w:rsid w:val="000D07C6"/>
    <w:rsid w:val="000D4429"/>
    <w:rsid w:val="000D4D8B"/>
    <w:rsid w:val="000D5216"/>
    <w:rsid w:val="000D6DE5"/>
    <w:rsid w:val="000E37E9"/>
    <w:rsid w:val="000F0070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B1B"/>
    <w:rsid w:val="001378B1"/>
    <w:rsid w:val="0015639D"/>
    <w:rsid w:val="00156B4C"/>
    <w:rsid w:val="00160BC1"/>
    <w:rsid w:val="001616CB"/>
    <w:rsid w:val="00161C70"/>
    <w:rsid w:val="00170259"/>
    <w:rsid w:val="001716A9"/>
    <w:rsid w:val="00175E9A"/>
    <w:rsid w:val="00181AAB"/>
    <w:rsid w:val="00184494"/>
    <w:rsid w:val="00184823"/>
    <w:rsid w:val="00184F65"/>
    <w:rsid w:val="001871AA"/>
    <w:rsid w:val="00196BF3"/>
    <w:rsid w:val="001A2AE5"/>
    <w:rsid w:val="001A5B29"/>
    <w:rsid w:val="001A6533"/>
    <w:rsid w:val="001C437A"/>
    <w:rsid w:val="001C4FED"/>
    <w:rsid w:val="001C5652"/>
    <w:rsid w:val="001C6305"/>
    <w:rsid w:val="001D4DA6"/>
    <w:rsid w:val="001D7E91"/>
    <w:rsid w:val="001F11DE"/>
    <w:rsid w:val="001F3561"/>
    <w:rsid w:val="00207E2E"/>
    <w:rsid w:val="00207FB7"/>
    <w:rsid w:val="00211C1B"/>
    <w:rsid w:val="00232FDA"/>
    <w:rsid w:val="00240A81"/>
    <w:rsid w:val="00245199"/>
    <w:rsid w:val="002657BC"/>
    <w:rsid w:val="00276128"/>
    <w:rsid w:val="0027733F"/>
    <w:rsid w:val="00291D05"/>
    <w:rsid w:val="002933E5"/>
    <w:rsid w:val="002A0D1B"/>
    <w:rsid w:val="002A187E"/>
    <w:rsid w:val="002B3D83"/>
    <w:rsid w:val="002B3F30"/>
    <w:rsid w:val="002B5AB9"/>
    <w:rsid w:val="002B6C87"/>
    <w:rsid w:val="002B734E"/>
    <w:rsid w:val="002C2EAE"/>
    <w:rsid w:val="002C3F08"/>
    <w:rsid w:val="002C7582"/>
    <w:rsid w:val="002D59FF"/>
    <w:rsid w:val="002D6AC0"/>
    <w:rsid w:val="002E280D"/>
    <w:rsid w:val="002E3A2F"/>
    <w:rsid w:val="002E4CB7"/>
    <w:rsid w:val="002F49D6"/>
    <w:rsid w:val="0031014E"/>
    <w:rsid w:val="00315AB7"/>
    <w:rsid w:val="0032166A"/>
    <w:rsid w:val="00330957"/>
    <w:rsid w:val="00333EF4"/>
    <w:rsid w:val="0033546E"/>
    <w:rsid w:val="00340DE0"/>
    <w:rsid w:val="00354059"/>
    <w:rsid w:val="00355C7E"/>
    <w:rsid w:val="003615C0"/>
    <w:rsid w:val="003618C2"/>
    <w:rsid w:val="00363097"/>
    <w:rsid w:val="00365758"/>
    <w:rsid w:val="003668E3"/>
    <w:rsid w:val="00377331"/>
    <w:rsid w:val="00380A6A"/>
    <w:rsid w:val="00390B62"/>
    <w:rsid w:val="003A3494"/>
    <w:rsid w:val="003A57B5"/>
    <w:rsid w:val="003A6FB0"/>
    <w:rsid w:val="003A71E4"/>
    <w:rsid w:val="003B7F71"/>
    <w:rsid w:val="003C1285"/>
    <w:rsid w:val="003C34A5"/>
    <w:rsid w:val="003D2C62"/>
    <w:rsid w:val="003D47C6"/>
    <w:rsid w:val="00400491"/>
    <w:rsid w:val="0040672E"/>
    <w:rsid w:val="00407242"/>
    <w:rsid w:val="00407404"/>
    <w:rsid w:val="004110F5"/>
    <w:rsid w:val="00421959"/>
    <w:rsid w:val="00435249"/>
    <w:rsid w:val="00451079"/>
    <w:rsid w:val="00460B75"/>
    <w:rsid w:val="0046365B"/>
    <w:rsid w:val="0047224A"/>
    <w:rsid w:val="0047572F"/>
    <w:rsid w:val="0047633A"/>
    <w:rsid w:val="0048300E"/>
    <w:rsid w:val="0049217A"/>
    <w:rsid w:val="004941A2"/>
    <w:rsid w:val="004960CB"/>
    <w:rsid w:val="004A2BAB"/>
    <w:rsid w:val="004A2C0D"/>
    <w:rsid w:val="004A2E62"/>
    <w:rsid w:val="004A68C9"/>
    <w:rsid w:val="004B13BA"/>
    <w:rsid w:val="004B18F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0F7"/>
    <w:rsid w:val="00516F43"/>
    <w:rsid w:val="00520FCD"/>
    <w:rsid w:val="00533D55"/>
    <w:rsid w:val="005362E6"/>
    <w:rsid w:val="00537316"/>
    <w:rsid w:val="00537A62"/>
    <w:rsid w:val="00540F31"/>
    <w:rsid w:val="0054224F"/>
    <w:rsid w:val="00565480"/>
    <w:rsid w:val="005669CB"/>
    <w:rsid w:val="0057071E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5BA5"/>
    <w:rsid w:val="005B47CE"/>
    <w:rsid w:val="005B7720"/>
    <w:rsid w:val="005C13E4"/>
    <w:rsid w:val="005C20F0"/>
    <w:rsid w:val="005C3AEB"/>
    <w:rsid w:val="005C3E07"/>
    <w:rsid w:val="005C7567"/>
    <w:rsid w:val="005D206B"/>
    <w:rsid w:val="005E44A3"/>
    <w:rsid w:val="005F2349"/>
    <w:rsid w:val="006000AE"/>
    <w:rsid w:val="00600419"/>
    <w:rsid w:val="006044B4"/>
    <w:rsid w:val="00606263"/>
    <w:rsid w:val="00607E17"/>
    <w:rsid w:val="006118F6"/>
    <w:rsid w:val="00624E28"/>
    <w:rsid w:val="00641D51"/>
    <w:rsid w:val="00642A2F"/>
    <w:rsid w:val="006439F4"/>
    <w:rsid w:val="0064440D"/>
    <w:rsid w:val="00647CC4"/>
    <w:rsid w:val="0065025A"/>
    <w:rsid w:val="0065477D"/>
    <w:rsid w:val="0065606F"/>
    <w:rsid w:val="00656AC4"/>
    <w:rsid w:val="00671A0C"/>
    <w:rsid w:val="00676914"/>
    <w:rsid w:val="00687B3A"/>
    <w:rsid w:val="00692DD7"/>
    <w:rsid w:val="00693787"/>
    <w:rsid w:val="006B0CA3"/>
    <w:rsid w:val="006B5903"/>
    <w:rsid w:val="006D108C"/>
    <w:rsid w:val="006D15B6"/>
    <w:rsid w:val="006D22C3"/>
    <w:rsid w:val="006D57F2"/>
    <w:rsid w:val="006D6805"/>
    <w:rsid w:val="006E5C19"/>
    <w:rsid w:val="00700814"/>
    <w:rsid w:val="0070150B"/>
    <w:rsid w:val="00705814"/>
    <w:rsid w:val="00705FB5"/>
    <w:rsid w:val="007066B1"/>
    <w:rsid w:val="00713D44"/>
    <w:rsid w:val="00721455"/>
    <w:rsid w:val="0073240C"/>
    <w:rsid w:val="007327FE"/>
    <w:rsid w:val="00747B95"/>
    <w:rsid w:val="007512C7"/>
    <w:rsid w:val="00752936"/>
    <w:rsid w:val="0076201E"/>
    <w:rsid w:val="00763902"/>
    <w:rsid w:val="00764497"/>
    <w:rsid w:val="007751FE"/>
    <w:rsid w:val="00777B09"/>
    <w:rsid w:val="00781ADF"/>
    <w:rsid w:val="00781C80"/>
    <w:rsid w:val="00783D3E"/>
    <w:rsid w:val="00785842"/>
    <w:rsid w:val="007865CB"/>
    <w:rsid w:val="00793E1B"/>
    <w:rsid w:val="00793F01"/>
    <w:rsid w:val="007A0B60"/>
    <w:rsid w:val="007A5EE5"/>
    <w:rsid w:val="007A7E7B"/>
    <w:rsid w:val="007B1B01"/>
    <w:rsid w:val="007B2F12"/>
    <w:rsid w:val="007B5CE7"/>
    <w:rsid w:val="007C277B"/>
    <w:rsid w:val="007C6F65"/>
    <w:rsid w:val="007D5CC1"/>
    <w:rsid w:val="007D639E"/>
    <w:rsid w:val="007E10C6"/>
    <w:rsid w:val="007F098D"/>
    <w:rsid w:val="007F4B97"/>
    <w:rsid w:val="007F70F5"/>
    <w:rsid w:val="007F7A4D"/>
    <w:rsid w:val="00801B83"/>
    <w:rsid w:val="00820AF5"/>
    <w:rsid w:val="00820D1B"/>
    <w:rsid w:val="00823333"/>
    <w:rsid w:val="00823E5A"/>
    <w:rsid w:val="00827A34"/>
    <w:rsid w:val="008423FF"/>
    <w:rsid w:val="00842BFC"/>
    <w:rsid w:val="00857FC8"/>
    <w:rsid w:val="008638E8"/>
    <w:rsid w:val="0086651C"/>
    <w:rsid w:val="0087179C"/>
    <w:rsid w:val="00877B78"/>
    <w:rsid w:val="0088272E"/>
    <w:rsid w:val="008A2099"/>
    <w:rsid w:val="008B3964"/>
    <w:rsid w:val="008B6331"/>
    <w:rsid w:val="008D458D"/>
    <w:rsid w:val="008E2CF3"/>
    <w:rsid w:val="008E5E59"/>
    <w:rsid w:val="0091235C"/>
    <w:rsid w:val="00920199"/>
    <w:rsid w:val="00921868"/>
    <w:rsid w:val="00937E40"/>
    <w:rsid w:val="00940520"/>
    <w:rsid w:val="0094149E"/>
    <w:rsid w:val="00941875"/>
    <w:rsid w:val="00951F6B"/>
    <w:rsid w:val="009528CA"/>
    <w:rsid w:val="00954E45"/>
    <w:rsid w:val="00956C4F"/>
    <w:rsid w:val="009614AE"/>
    <w:rsid w:val="00965998"/>
    <w:rsid w:val="00972A73"/>
    <w:rsid w:val="00980F8A"/>
    <w:rsid w:val="009907C6"/>
    <w:rsid w:val="009D3B58"/>
    <w:rsid w:val="009E1A6E"/>
    <w:rsid w:val="009E35D2"/>
    <w:rsid w:val="009F4070"/>
    <w:rsid w:val="009F7E9A"/>
    <w:rsid w:val="00A10033"/>
    <w:rsid w:val="00A22763"/>
    <w:rsid w:val="00A275E4"/>
    <w:rsid w:val="00A30ECE"/>
    <w:rsid w:val="00A31159"/>
    <w:rsid w:val="00A32A5F"/>
    <w:rsid w:val="00A44F9E"/>
    <w:rsid w:val="00A53100"/>
    <w:rsid w:val="00A535B2"/>
    <w:rsid w:val="00A567CD"/>
    <w:rsid w:val="00A569DB"/>
    <w:rsid w:val="00A63D90"/>
    <w:rsid w:val="00A6465F"/>
    <w:rsid w:val="00A75675"/>
    <w:rsid w:val="00A76E53"/>
    <w:rsid w:val="00A9199C"/>
    <w:rsid w:val="00A9607B"/>
    <w:rsid w:val="00A96C48"/>
    <w:rsid w:val="00AA2A29"/>
    <w:rsid w:val="00AA3DB5"/>
    <w:rsid w:val="00AA7DB0"/>
    <w:rsid w:val="00AB2091"/>
    <w:rsid w:val="00AB7F5B"/>
    <w:rsid w:val="00AD0669"/>
    <w:rsid w:val="00AD208A"/>
    <w:rsid w:val="00AD4A3C"/>
    <w:rsid w:val="00AE3177"/>
    <w:rsid w:val="00AF61EB"/>
    <w:rsid w:val="00B02BDF"/>
    <w:rsid w:val="00B11EF2"/>
    <w:rsid w:val="00B1284F"/>
    <w:rsid w:val="00B14050"/>
    <w:rsid w:val="00B2075C"/>
    <w:rsid w:val="00B24D45"/>
    <w:rsid w:val="00B43F9B"/>
    <w:rsid w:val="00B44FF6"/>
    <w:rsid w:val="00B5209B"/>
    <w:rsid w:val="00B542D4"/>
    <w:rsid w:val="00B54421"/>
    <w:rsid w:val="00B642B8"/>
    <w:rsid w:val="00B809B7"/>
    <w:rsid w:val="00B817E2"/>
    <w:rsid w:val="00B82549"/>
    <w:rsid w:val="00BB34A8"/>
    <w:rsid w:val="00BB6C9A"/>
    <w:rsid w:val="00BB70FB"/>
    <w:rsid w:val="00BE023D"/>
    <w:rsid w:val="00BE12EB"/>
    <w:rsid w:val="00BF22FC"/>
    <w:rsid w:val="00BF53BE"/>
    <w:rsid w:val="00C1054A"/>
    <w:rsid w:val="00C1245E"/>
    <w:rsid w:val="00C2153D"/>
    <w:rsid w:val="00C228C5"/>
    <w:rsid w:val="00C24EA8"/>
    <w:rsid w:val="00C26026"/>
    <w:rsid w:val="00C33468"/>
    <w:rsid w:val="00C3475E"/>
    <w:rsid w:val="00C40C06"/>
    <w:rsid w:val="00C45903"/>
    <w:rsid w:val="00C46277"/>
    <w:rsid w:val="00C55E91"/>
    <w:rsid w:val="00C573CD"/>
    <w:rsid w:val="00C627B9"/>
    <w:rsid w:val="00C70CA1"/>
    <w:rsid w:val="00C80681"/>
    <w:rsid w:val="00C90A7A"/>
    <w:rsid w:val="00C93F61"/>
    <w:rsid w:val="00C94464"/>
    <w:rsid w:val="00C953C9"/>
    <w:rsid w:val="00C95929"/>
    <w:rsid w:val="00CA401A"/>
    <w:rsid w:val="00CA710A"/>
    <w:rsid w:val="00CB27ED"/>
    <w:rsid w:val="00CB3A5B"/>
    <w:rsid w:val="00CB61D6"/>
    <w:rsid w:val="00CC26B5"/>
    <w:rsid w:val="00CE6C4B"/>
    <w:rsid w:val="00CF12C6"/>
    <w:rsid w:val="00CF2B2F"/>
    <w:rsid w:val="00CF575E"/>
    <w:rsid w:val="00CF6292"/>
    <w:rsid w:val="00CF6B12"/>
    <w:rsid w:val="00D0213A"/>
    <w:rsid w:val="00D02EB8"/>
    <w:rsid w:val="00D03C47"/>
    <w:rsid w:val="00D10562"/>
    <w:rsid w:val="00D152E4"/>
    <w:rsid w:val="00D1753D"/>
    <w:rsid w:val="00D23EFA"/>
    <w:rsid w:val="00D34B66"/>
    <w:rsid w:val="00D44188"/>
    <w:rsid w:val="00D529EC"/>
    <w:rsid w:val="00D61B19"/>
    <w:rsid w:val="00D63339"/>
    <w:rsid w:val="00D6622B"/>
    <w:rsid w:val="00D67483"/>
    <w:rsid w:val="00D761E8"/>
    <w:rsid w:val="00D80226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1231"/>
    <w:rsid w:val="00DC477D"/>
    <w:rsid w:val="00DC6660"/>
    <w:rsid w:val="00DD03B9"/>
    <w:rsid w:val="00DD5A28"/>
    <w:rsid w:val="00DD6EB4"/>
    <w:rsid w:val="00DE38F3"/>
    <w:rsid w:val="00DF1076"/>
    <w:rsid w:val="00DF26AA"/>
    <w:rsid w:val="00DF4F3B"/>
    <w:rsid w:val="00DF6CE0"/>
    <w:rsid w:val="00DF7ED6"/>
    <w:rsid w:val="00E02CDE"/>
    <w:rsid w:val="00E06AC0"/>
    <w:rsid w:val="00E11452"/>
    <w:rsid w:val="00E42AED"/>
    <w:rsid w:val="00E4451A"/>
    <w:rsid w:val="00E46CD1"/>
    <w:rsid w:val="00E51CF8"/>
    <w:rsid w:val="00E72419"/>
    <w:rsid w:val="00E72975"/>
    <w:rsid w:val="00E7465A"/>
    <w:rsid w:val="00E81007"/>
    <w:rsid w:val="00E9119D"/>
    <w:rsid w:val="00E92238"/>
    <w:rsid w:val="00E93EA6"/>
    <w:rsid w:val="00EA0761"/>
    <w:rsid w:val="00EA206F"/>
    <w:rsid w:val="00EA3690"/>
    <w:rsid w:val="00EB0E73"/>
    <w:rsid w:val="00ED28E4"/>
    <w:rsid w:val="00ED50A0"/>
    <w:rsid w:val="00ED789C"/>
    <w:rsid w:val="00EE0066"/>
    <w:rsid w:val="00EE165B"/>
    <w:rsid w:val="00EE4D57"/>
    <w:rsid w:val="00EF2C5F"/>
    <w:rsid w:val="00F00B76"/>
    <w:rsid w:val="00F01E9E"/>
    <w:rsid w:val="00F06F17"/>
    <w:rsid w:val="00F13961"/>
    <w:rsid w:val="00F14713"/>
    <w:rsid w:val="00F226CA"/>
    <w:rsid w:val="00F239D1"/>
    <w:rsid w:val="00F322E1"/>
    <w:rsid w:val="00F32716"/>
    <w:rsid w:val="00F342F7"/>
    <w:rsid w:val="00F40FEC"/>
    <w:rsid w:val="00F42549"/>
    <w:rsid w:val="00F625A5"/>
    <w:rsid w:val="00F63ADF"/>
    <w:rsid w:val="00F63BBC"/>
    <w:rsid w:val="00F65412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paragraph" w:customStyle="1" w:styleId="ConsNormal">
    <w:name w:val="ConsNormal"/>
    <w:uiPriority w:val="99"/>
    <w:rsid w:val="00747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4">
    <w:name w:val="Plain Text"/>
    <w:basedOn w:val="a"/>
    <w:link w:val="af5"/>
    <w:uiPriority w:val="99"/>
    <w:rsid w:val="00196BF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196BF3"/>
    <w:rPr>
      <w:rFonts w:ascii="Courier New" w:eastAsia="Times New Roman" w:hAnsi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7A0B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635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CAB4DA3-E8B0-4F93-B497-81CB3597E3CD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5DE1-38E5-470C-93FA-AF1C1C5A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50641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http://www.iprbookshop.ru/24777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2019-02-28T14:05:00Z</cp:lastPrinted>
  <dcterms:created xsi:type="dcterms:W3CDTF">2022-07-01T16:16:00Z</dcterms:created>
  <dcterms:modified xsi:type="dcterms:W3CDTF">2023-06-06T06:04:00Z</dcterms:modified>
</cp:coreProperties>
</file>